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E63" w:rsidRDefault="00EE3E63" w:rsidP="00EE3E63">
      <w:pPr>
        <w:tabs>
          <w:tab w:val="center" w:pos="507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бюджетное общеобразовательное учреждение «Гимназия №1»</w:t>
      </w:r>
    </w:p>
    <w:p w:rsidR="00EE3E63" w:rsidRDefault="00EE3E63" w:rsidP="00EE3E6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с. Красногвардейского, МО  «Красногвардейского  района»,    </w:t>
      </w:r>
    </w:p>
    <w:p w:rsidR="00EE3E63" w:rsidRDefault="00EE3E63" w:rsidP="00EE3E6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Республики Адыгея, с. Красногвардейского, ул. Чапаева, 87 а</w:t>
      </w:r>
    </w:p>
    <w:p w:rsidR="00EE3E63" w:rsidRDefault="00EE3E63" w:rsidP="00EE3E6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Тел: 5-24-75, 5-24-42,  адрес электронной почты: </w:t>
      </w:r>
      <w:proofErr w:type="spellStart"/>
      <w:r>
        <w:rPr>
          <w:b/>
          <w:sz w:val="24"/>
          <w:szCs w:val="24"/>
          <w:lang w:val="en-US"/>
        </w:rPr>
        <w:t>kmoug</w:t>
      </w:r>
      <w:proofErr w:type="spellEnd"/>
      <w:r>
        <w:rPr>
          <w:b/>
          <w:sz w:val="24"/>
          <w:szCs w:val="24"/>
        </w:rPr>
        <w:t>1@</w:t>
      </w:r>
      <w:r>
        <w:rPr>
          <w:b/>
          <w:sz w:val="24"/>
          <w:szCs w:val="24"/>
          <w:lang w:val="en-US"/>
        </w:rPr>
        <w:t>mail</w:t>
      </w:r>
      <w:r>
        <w:rPr>
          <w:b/>
          <w:sz w:val="24"/>
          <w:szCs w:val="24"/>
        </w:rPr>
        <w:t>.</w:t>
      </w:r>
      <w:proofErr w:type="spellStart"/>
      <w:r>
        <w:rPr>
          <w:b/>
          <w:sz w:val="24"/>
          <w:szCs w:val="24"/>
          <w:lang w:val="en-US"/>
        </w:rPr>
        <w:t>ru</w:t>
      </w:r>
      <w:proofErr w:type="spellEnd"/>
    </w:p>
    <w:p w:rsidR="00EE3E63" w:rsidRDefault="00EE3E63" w:rsidP="00EE3E63">
      <w:pPr>
        <w:pStyle w:val="1"/>
        <w:spacing w:after="0" w:line="25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3E63" w:rsidRDefault="00EE3E63" w:rsidP="00EE3E63">
      <w:pPr>
        <w:pStyle w:val="1"/>
        <w:spacing w:after="0" w:line="25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3E63" w:rsidRDefault="00EE3E63" w:rsidP="00EE3E63">
      <w:pPr>
        <w:suppressAutoHyphens/>
        <w:rPr>
          <w:rFonts w:ascii="Calibri" w:eastAsia="Times New Roman" w:hAnsi="Calibri" w:cs="Calibri"/>
          <w:lang w:eastAsia="ar-SA"/>
        </w:rPr>
      </w:pPr>
    </w:p>
    <w:p w:rsidR="00EE3E63" w:rsidRDefault="00EE3E63" w:rsidP="00EE3E63">
      <w:pPr>
        <w:suppressAutoHyphens/>
        <w:rPr>
          <w:rFonts w:cs="Calibri"/>
          <w:lang w:eastAsia="ar-SA"/>
        </w:rPr>
      </w:pPr>
    </w:p>
    <w:p w:rsidR="00EE3E63" w:rsidRDefault="00EE3E63" w:rsidP="00EE3E63">
      <w:pPr>
        <w:rPr>
          <w:rFonts w:cs="Times New Roman"/>
          <w:sz w:val="36"/>
          <w:szCs w:val="36"/>
        </w:rPr>
      </w:pPr>
    </w:p>
    <w:p w:rsidR="00EE3E63" w:rsidRDefault="00EE3E63" w:rsidP="00EE3E63">
      <w:pPr>
        <w:suppressAutoHyphens/>
        <w:jc w:val="center"/>
        <w:rPr>
          <w:rFonts w:ascii="Times New Roman" w:hAnsi="Times New Roman"/>
          <w:sz w:val="36"/>
          <w:szCs w:val="36"/>
          <w:lang w:eastAsia="ar-SA"/>
        </w:rPr>
      </w:pPr>
      <w:r>
        <w:rPr>
          <w:rFonts w:ascii="Times New Roman" w:hAnsi="Times New Roman"/>
          <w:sz w:val="36"/>
          <w:szCs w:val="36"/>
          <w:lang w:eastAsia="ar-SA"/>
        </w:rPr>
        <w:t>Рабочая программа</w:t>
      </w:r>
      <w:r>
        <w:rPr>
          <w:sz w:val="36"/>
          <w:szCs w:val="36"/>
          <w:lang w:eastAsia="ar-SA"/>
        </w:rPr>
        <w:t xml:space="preserve"> дополнительного образования </w:t>
      </w:r>
    </w:p>
    <w:p w:rsidR="00EE3E63" w:rsidRDefault="00EE3E63" w:rsidP="00EE3E63">
      <w:pPr>
        <w:suppressAutoHyphens/>
        <w:jc w:val="center"/>
        <w:rPr>
          <w:rFonts w:ascii="Times New Roman" w:hAnsi="Times New Roman"/>
          <w:sz w:val="36"/>
          <w:szCs w:val="36"/>
          <w:lang w:eastAsia="ar-SA"/>
        </w:rPr>
      </w:pPr>
      <w:r>
        <w:rPr>
          <w:rFonts w:ascii="Times New Roman" w:hAnsi="Times New Roman"/>
          <w:sz w:val="36"/>
          <w:szCs w:val="36"/>
          <w:lang w:eastAsia="ar-SA"/>
        </w:rPr>
        <w:t>с использованием</w:t>
      </w:r>
    </w:p>
    <w:p w:rsidR="00EE3E63" w:rsidRDefault="00EE3E63" w:rsidP="00EE3E63">
      <w:pPr>
        <w:suppressAutoHyphens/>
        <w:jc w:val="center"/>
        <w:rPr>
          <w:rFonts w:ascii="Times New Roman" w:hAnsi="Times New Roman"/>
          <w:sz w:val="36"/>
          <w:szCs w:val="36"/>
          <w:lang w:eastAsia="ar-SA"/>
        </w:rPr>
      </w:pPr>
      <w:r>
        <w:rPr>
          <w:rFonts w:ascii="Times New Roman" w:hAnsi="Times New Roman"/>
          <w:sz w:val="36"/>
          <w:szCs w:val="36"/>
          <w:lang w:eastAsia="ar-SA"/>
        </w:rPr>
        <w:t>оборудования центра</w:t>
      </w:r>
    </w:p>
    <w:p w:rsidR="00EE3E63" w:rsidRDefault="00EE3E63" w:rsidP="00EE3E63">
      <w:pPr>
        <w:suppressAutoHyphens/>
        <w:jc w:val="center"/>
        <w:rPr>
          <w:rFonts w:ascii="Calibri" w:hAnsi="Calibri"/>
          <w:sz w:val="36"/>
          <w:szCs w:val="36"/>
          <w:lang w:eastAsia="ar-SA"/>
        </w:rPr>
      </w:pPr>
      <w:r>
        <w:rPr>
          <w:rFonts w:ascii="Times New Roman" w:hAnsi="Times New Roman"/>
          <w:sz w:val="36"/>
          <w:szCs w:val="36"/>
          <w:lang w:eastAsia="ar-SA"/>
        </w:rPr>
        <w:t>«Точка роста»</w:t>
      </w:r>
    </w:p>
    <w:p w:rsidR="00EE3E63" w:rsidRDefault="00EE3E63" w:rsidP="00EE3E63">
      <w:pPr>
        <w:suppressAutoHyphens/>
        <w:jc w:val="center"/>
        <w:rPr>
          <w:sz w:val="36"/>
          <w:szCs w:val="36"/>
          <w:lang w:eastAsia="ar-SA"/>
        </w:rPr>
      </w:pPr>
      <w:r>
        <w:rPr>
          <w:sz w:val="36"/>
          <w:szCs w:val="36"/>
          <w:lang w:eastAsia="ar-SA"/>
        </w:rPr>
        <w:t>«Юный эколог »</w:t>
      </w:r>
    </w:p>
    <w:p w:rsidR="00EE3E63" w:rsidRDefault="00EE3E63" w:rsidP="00EE3E63">
      <w:pPr>
        <w:suppressAutoHyphens/>
        <w:jc w:val="center"/>
        <w:rPr>
          <w:sz w:val="36"/>
          <w:szCs w:val="36"/>
          <w:lang w:eastAsia="ar-SA"/>
        </w:rPr>
      </w:pPr>
      <w:r>
        <w:rPr>
          <w:sz w:val="36"/>
          <w:szCs w:val="36"/>
          <w:lang w:eastAsia="ar-SA"/>
        </w:rPr>
        <w:t>5 класс</w:t>
      </w:r>
    </w:p>
    <w:p w:rsidR="00EE3E63" w:rsidRDefault="00EE3E63" w:rsidP="00EE3E63">
      <w:pPr>
        <w:suppressAutoHyphens/>
        <w:jc w:val="center"/>
        <w:rPr>
          <w:rFonts w:ascii="Times New Roman" w:hAnsi="Times New Roman"/>
          <w:sz w:val="36"/>
          <w:szCs w:val="36"/>
          <w:lang w:eastAsia="ar-SA"/>
        </w:rPr>
      </w:pPr>
    </w:p>
    <w:p w:rsidR="00EE3E63" w:rsidRDefault="00EE3E63" w:rsidP="00EE3E63">
      <w:pPr>
        <w:suppressAutoHyphens/>
        <w:rPr>
          <w:rFonts w:ascii="Times New Roman" w:hAnsi="Times New Roman"/>
          <w:sz w:val="36"/>
          <w:szCs w:val="36"/>
          <w:lang w:eastAsia="ar-SA"/>
        </w:rPr>
      </w:pPr>
    </w:p>
    <w:p w:rsidR="00EE3E63" w:rsidRDefault="00EE3E63" w:rsidP="00EE3E63">
      <w:pPr>
        <w:rPr>
          <w:rFonts w:ascii="Times New Roman" w:hAnsi="Times New Roman"/>
          <w:sz w:val="36"/>
          <w:szCs w:val="36"/>
        </w:rPr>
      </w:pPr>
    </w:p>
    <w:p w:rsidR="00EE3E63" w:rsidRDefault="00EE3E63" w:rsidP="00EE3E63">
      <w:pPr>
        <w:rPr>
          <w:rFonts w:ascii="Times New Roman" w:hAnsi="Times New Roman"/>
          <w:sz w:val="36"/>
          <w:szCs w:val="36"/>
        </w:rPr>
      </w:pPr>
    </w:p>
    <w:p w:rsidR="00EE3E63" w:rsidRDefault="00EE3E63" w:rsidP="00EE3E63">
      <w:pPr>
        <w:rPr>
          <w:rFonts w:ascii="Calibri" w:hAnsi="Calibri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                  </w:t>
      </w:r>
    </w:p>
    <w:p w:rsidR="00EE3E63" w:rsidRDefault="00EE3E63" w:rsidP="00EE3E63">
      <w:pPr>
        <w:rPr>
          <w:sz w:val="36"/>
          <w:szCs w:val="36"/>
        </w:rPr>
      </w:pPr>
    </w:p>
    <w:p w:rsidR="00EE3E63" w:rsidRDefault="00EE3E63" w:rsidP="00EE3E63">
      <w:pPr>
        <w:rPr>
          <w:sz w:val="36"/>
          <w:szCs w:val="36"/>
        </w:rPr>
      </w:pPr>
    </w:p>
    <w:p w:rsidR="00EE3E63" w:rsidRDefault="00EE3E63" w:rsidP="00EE3E63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</w:t>
      </w:r>
    </w:p>
    <w:p w:rsidR="000F6A70" w:rsidRDefault="00EE3E63" w:rsidP="00EE3E63">
      <w:pPr>
        <w:spacing w:after="0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sz w:val="36"/>
          <w:szCs w:val="36"/>
        </w:rPr>
        <w:t xml:space="preserve">                                  </w:t>
      </w:r>
      <w:r>
        <w:rPr>
          <w:rFonts w:ascii="Times New Roman" w:hAnsi="Times New Roman"/>
          <w:sz w:val="28"/>
          <w:szCs w:val="28"/>
          <w:lang w:eastAsia="ar-SA"/>
        </w:rPr>
        <w:t>2022-2023 учебный год</w:t>
      </w:r>
    </w:p>
    <w:p w:rsidR="000F6A70" w:rsidRDefault="00EE3E63">
      <w:pPr>
        <w:spacing w:after="0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lastRenderedPageBreak/>
        <w:t xml:space="preserve">Раздел </w:t>
      </w:r>
      <w:r>
        <w:rPr>
          <w:rFonts w:ascii="Segoe UI Symbol" w:eastAsia="Segoe UI Symbol" w:hAnsi="Segoe UI Symbol" w:cs="Segoe UI Symbol"/>
          <w:b/>
          <w:i/>
          <w:sz w:val="28"/>
        </w:rPr>
        <w:t>№</w:t>
      </w:r>
      <w:r>
        <w:rPr>
          <w:rFonts w:ascii="Times New Roman" w:eastAsia="Times New Roman" w:hAnsi="Times New Roman" w:cs="Times New Roman"/>
          <w:b/>
          <w:i/>
          <w:sz w:val="28"/>
        </w:rPr>
        <w:t>1. «Комплекс основных характеристик программы»</w:t>
      </w:r>
    </w:p>
    <w:p w:rsidR="000F6A70" w:rsidRDefault="00EE3E63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Этот раздел направлен на отражение общей характеристики программы.</w:t>
      </w:r>
    </w:p>
    <w:p w:rsidR="000F6A70" w:rsidRDefault="00EE3E63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Направленность</w:t>
      </w:r>
      <w:r>
        <w:rPr>
          <w:rFonts w:ascii="Times New Roman" w:eastAsia="Times New Roman" w:hAnsi="Times New Roman" w:cs="Times New Roman"/>
          <w:sz w:val="28"/>
        </w:rPr>
        <w:t xml:space="preserve"> (профиль)  программы: естественнонаучная; </w:t>
      </w:r>
    </w:p>
    <w:p w:rsidR="000F6A70" w:rsidRDefault="00EE3E63">
      <w:pPr>
        <w:spacing w:after="0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Связь с уже существующими по данному направлению программами</w:t>
      </w:r>
    </w:p>
    <w:p w:rsidR="000F6A70" w:rsidRDefault="00EE3E63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Данная программа имеет тесную связь с такими предметами как биология, </w:t>
      </w:r>
      <w:r>
        <w:rPr>
          <w:rFonts w:ascii="Times New Roman" w:eastAsia="Times New Roman" w:hAnsi="Times New Roman" w:cs="Times New Roman"/>
          <w:sz w:val="28"/>
        </w:rPr>
        <w:t>география.</w:t>
      </w:r>
    </w:p>
    <w:p w:rsidR="000F6A70" w:rsidRDefault="00EE3E63">
      <w:pPr>
        <w:spacing w:after="0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Степень авторства: </w:t>
      </w:r>
      <w:r>
        <w:rPr>
          <w:rFonts w:ascii="Times New Roman" w:eastAsia="Times New Roman" w:hAnsi="Times New Roman" w:cs="Times New Roman"/>
          <w:sz w:val="28"/>
        </w:rPr>
        <w:t>авторская.</w:t>
      </w:r>
    </w:p>
    <w:p w:rsidR="000F6A70" w:rsidRDefault="00EE3E63">
      <w:pPr>
        <w:spacing w:after="0" w:line="25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Новизна</w:t>
      </w:r>
      <w:r>
        <w:rPr>
          <w:rFonts w:ascii="Times New Roman" w:eastAsia="Times New Roman" w:hAnsi="Times New Roman" w:cs="Times New Roman"/>
          <w:sz w:val="28"/>
        </w:rPr>
        <w:t xml:space="preserve"> – Одна из основных задач школы – воспитание и формирование экологической культуры обучающихся. Знакомство детей с окружающей природой начинается еще в начальной школе, где практически каждый ребенок заинтере</w:t>
      </w:r>
      <w:r>
        <w:rPr>
          <w:rFonts w:ascii="Times New Roman" w:eastAsia="Times New Roman" w:hAnsi="Times New Roman" w:cs="Times New Roman"/>
          <w:sz w:val="28"/>
        </w:rPr>
        <w:t>сован тайнами природы и это отношение становится основой для познания окружающего мира. Однако со временем познавательные интересы школьников в значительной мере ослабевают. В связи с чем, целесообразно поддерживать интерес изначально, мотивируя учащихся к</w:t>
      </w:r>
      <w:r>
        <w:rPr>
          <w:rFonts w:ascii="Times New Roman" w:eastAsia="Times New Roman" w:hAnsi="Times New Roman" w:cs="Times New Roman"/>
          <w:sz w:val="28"/>
        </w:rPr>
        <w:t xml:space="preserve"> познанию, исследованию, развитию свих способностей, а так же повышая мотивацию к саморазвитию. Курс предполагает использование различных педагогических технологий, таких как: игра,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практико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 ориентированные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задания, олимпиады, исследовательские работы и </w:t>
      </w:r>
      <w:r>
        <w:rPr>
          <w:rFonts w:ascii="Times New Roman" w:eastAsia="Times New Roman" w:hAnsi="Times New Roman" w:cs="Times New Roman"/>
          <w:sz w:val="28"/>
        </w:rPr>
        <w:t>другие позволяющие каждому обучающемуся быть успешным в своей работе.</w:t>
      </w:r>
    </w:p>
    <w:p w:rsidR="000F6A70" w:rsidRDefault="00EE3E63">
      <w:pPr>
        <w:spacing w:after="0" w:line="256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Для мониторинга итогов реализации программы предполагается проведение вводного тестирования, промежуточной аттестации в форме олимпиады, и итогового занятия по итоговой работы. </w:t>
      </w:r>
      <w:proofErr w:type="gramEnd"/>
    </w:p>
    <w:p w:rsidR="000F6A70" w:rsidRDefault="00EE3E63">
      <w:pPr>
        <w:spacing w:after="0" w:line="25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Актуальн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ость программы </w:t>
      </w:r>
      <w:r>
        <w:rPr>
          <w:rFonts w:ascii="Times New Roman" w:eastAsia="Times New Roman" w:hAnsi="Times New Roman" w:cs="Times New Roman"/>
          <w:sz w:val="28"/>
        </w:rPr>
        <w:t xml:space="preserve">состоит в том, чтобы отвечать потребностям современных детей и их родителей, быть ориентированной на эффективное решение актуальных проблем ребенка и соответствовать социальному заказу общества, сформировать культуру здорового и безопасного </w:t>
      </w:r>
      <w:r>
        <w:rPr>
          <w:rFonts w:ascii="Times New Roman" w:eastAsia="Times New Roman" w:hAnsi="Times New Roman" w:cs="Times New Roman"/>
          <w:sz w:val="28"/>
        </w:rPr>
        <w:t>образа жизни. Она способствует формированию творческой, мотивированной к саморазвитию личности.</w:t>
      </w:r>
    </w:p>
    <w:p w:rsidR="000F6A70" w:rsidRDefault="00EE3E63">
      <w:pPr>
        <w:spacing w:after="0" w:line="240" w:lineRule="auto"/>
        <w:ind w:left="-30" w:firstLine="75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Рассмотрение вопросов экологии родного региона - это повод привлечь внимание школьников к гуманитарным проблемам общества. Организация обсуждения школьниками да</w:t>
      </w:r>
      <w:r>
        <w:rPr>
          <w:rFonts w:ascii="Times New Roman" w:eastAsia="Times New Roman" w:hAnsi="Times New Roman" w:cs="Times New Roman"/>
          <w:sz w:val="28"/>
        </w:rPr>
        <w:t>нных проблем дает возможность педагогу влиять на формирование их отношений к Природе и Человеку как к базовым ценностям современного общества, развивать в детях гуманистическое мировоззрение, воспитывать в них чувство уважения к жизни вообще. Это, в свою о</w:t>
      </w:r>
      <w:r>
        <w:rPr>
          <w:rFonts w:ascii="Times New Roman" w:eastAsia="Times New Roman" w:hAnsi="Times New Roman" w:cs="Times New Roman"/>
          <w:sz w:val="28"/>
        </w:rPr>
        <w:t xml:space="preserve">чередь, создает благоприятную почву для включения школьников в различные социально ориентированные, гуманитарные акции, позволяющие им приобретать важный для своего собственного развития опыт социальной деятельности. </w:t>
      </w:r>
    </w:p>
    <w:p w:rsidR="000F6A70" w:rsidRDefault="00EE3E63">
      <w:pPr>
        <w:spacing w:after="0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Отличительные особенности программы:</w:t>
      </w:r>
    </w:p>
    <w:p w:rsidR="000F6A70" w:rsidRDefault="00EE3E63">
      <w:pPr>
        <w:spacing w:after="0" w:line="25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z w:val="28"/>
        </w:rPr>
        <w:t xml:space="preserve"> отличие от многих подобных курсов, дынный курс не является системным, в нем не ставится задач формирования системы понятий, знаний и умений в области экологии и биологии. Предполагаемый курс ориентирован на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развитие мышления </w:t>
      </w:r>
      <w:proofErr w:type="gramStart"/>
      <w:r>
        <w:rPr>
          <w:rFonts w:ascii="Times New Roman" w:eastAsia="Times New Roman" w:hAnsi="Times New Roman" w:cs="Times New Roman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</w:rPr>
        <w:t>, умение сравнивать</w:t>
      </w:r>
      <w:r>
        <w:rPr>
          <w:rFonts w:ascii="Times New Roman" w:eastAsia="Times New Roman" w:hAnsi="Times New Roman" w:cs="Times New Roman"/>
          <w:sz w:val="28"/>
        </w:rPr>
        <w:t xml:space="preserve">, обобщать, анализировать и экспериментировать. </w:t>
      </w:r>
    </w:p>
    <w:p w:rsidR="000F6A70" w:rsidRDefault="00EE3E63">
      <w:pPr>
        <w:spacing w:after="0" w:line="25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Используя методы моделирования, наблюдения, </w:t>
      </w:r>
      <w:proofErr w:type="spellStart"/>
      <w:r>
        <w:rPr>
          <w:rFonts w:ascii="Times New Roman" w:eastAsia="Times New Roman" w:hAnsi="Times New Roman" w:cs="Times New Roman"/>
          <w:sz w:val="28"/>
        </w:rPr>
        <w:t>эксперементирования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проектирования в процессе </w:t>
      </w:r>
      <w:proofErr w:type="gramStart"/>
      <w:r>
        <w:rPr>
          <w:rFonts w:ascii="Times New Roman" w:eastAsia="Times New Roman" w:hAnsi="Times New Roman" w:cs="Times New Roman"/>
          <w:sz w:val="28"/>
        </w:rPr>
        <w:t>обучения по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данной программе, создаются связи внутреннего мира ребенка с окружающей средой. Экологические  термины </w:t>
      </w:r>
      <w:r>
        <w:rPr>
          <w:rFonts w:ascii="Times New Roman" w:eastAsia="Times New Roman" w:hAnsi="Times New Roman" w:cs="Times New Roman"/>
          <w:sz w:val="28"/>
        </w:rPr>
        <w:t>и понятия вводятся по мере необходимости объяснить то или иное явление.</w:t>
      </w:r>
    </w:p>
    <w:p w:rsidR="000F6A70" w:rsidRDefault="00EE3E63">
      <w:pPr>
        <w:spacing w:after="0" w:line="25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Отличительной особенностью программы является так же вариативность, преемственность, интеграция. Создание той образовательной среды, в которой ребенок чувствует себя комфортно, уверенн</w:t>
      </w:r>
      <w:r>
        <w:rPr>
          <w:rFonts w:ascii="Times New Roman" w:eastAsia="Times New Roman" w:hAnsi="Times New Roman" w:cs="Times New Roman"/>
          <w:sz w:val="28"/>
        </w:rPr>
        <w:t xml:space="preserve">о, успешно. </w:t>
      </w:r>
      <w:proofErr w:type="gramStart"/>
      <w:r>
        <w:rPr>
          <w:rFonts w:ascii="Times New Roman" w:eastAsia="Times New Roman" w:hAnsi="Times New Roman" w:cs="Times New Roman"/>
          <w:sz w:val="28"/>
        </w:rPr>
        <w:t>Данная программа позволит обучающимся на ранних этапах самоопределиться с выбором более глубокого изучения предмета в старших классах.</w:t>
      </w:r>
      <w:proofErr w:type="gramEnd"/>
    </w:p>
    <w:p w:rsidR="000F6A70" w:rsidRDefault="00EE3E63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Адресат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обучающиеся 11-18 лет</w:t>
      </w:r>
    </w:p>
    <w:p w:rsidR="000F6A70" w:rsidRDefault="00EE3E63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Объем программы</w:t>
      </w:r>
      <w:r>
        <w:rPr>
          <w:rFonts w:ascii="Times New Roman" w:eastAsia="Times New Roman" w:hAnsi="Times New Roman" w:cs="Times New Roman"/>
          <w:sz w:val="28"/>
        </w:rPr>
        <w:t xml:space="preserve"> –72 часа</w:t>
      </w:r>
    </w:p>
    <w:p w:rsidR="000F6A70" w:rsidRDefault="00EE3E63">
      <w:pPr>
        <w:spacing w:after="0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Формы и режим занятий:</w:t>
      </w:r>
    </w:p>
    <w:p w:rsidR="000F6A70" w:rsidRDefault="00EE3E63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форма обучения – </w:t>
      </w:r>
      <w:r>
        <w:rPr>
          <w:rFonts w:ascii="Times New Roman" w:eastAsia="Times New Roman" w:hAnsi="Times New Roman" w:cs="Times New Roman"/>
          <w:sz w:val="28"/>
        </w:rPr>
        <w:t xml:space="preserve">очная (Закон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273-ФЗ, гл. 2, ст. 17, п.)</w:t>
      </w:r>
    </w:p>
    <w:p w:rsidR="000F6A70" w:rsidRDefault="00EE3E63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формы организации образовательной деятельности – групповые, индивидуально-групповые, коллективные, интерактивные игры, работа с наглядными пособиями и лабораторным оборудованием, практические занятия.</w:t>
      </w:r>
    </w:p>
    <w:p w:rsidR="000F6A70" w:rsidRDefault="00EE3E63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Режим занятий:</w:t>
      </w:r>
      <w:r>
        <w:rPr>
          <w:rFonts w:ascii="Times New Roman" w:eastAsia="Times New Roman" w:hAnsi="Times New Roman" w:cs="Times New Roman"/>
          <w:sz w:val="28"/>
        </w:rPr>
        <w:t xml:space="preserve"> 1 раз в неделю по 2 часа, 72 часа в год</w:t>
      </w:r>
    </w:p>
    <w:p w:rsidR="000F6A70" w:rsidRDefault="00EE3E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Цели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0F6A70" w:rsidRDefault="00EE3E63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Развитие экологического сознания обучающихся как совокупности знаний, мышления, чувств и воли; </w:t>
      </w:r>
    </w:p>
    <w:p w:rsidR="000F6A70" w:rsidRDefault="00EE3E63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Формирование понятий научной картины мира, материальной сущности и диалектического характера биолог</w:t>
      </w:r>
      <w:r>
        <w:rPr>
          <w:rFonts w:ascii="Times New Roman" w:eastAsia="Times New Roman" w:hAnsi="Times New Roman" w:cs="Times New Roman"/>
          <w:sz w:val="28"/>
        </w:rPr>
        <w:t>ических процессов и явлений, роли и места человека в биосфере, активной роли человека как социального существа;</w:t>
      </w:r>
    </w:p>
    <w:p w:rsidR="000F6A70" w:rsidRDefault="00EE3E63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Формирование ответственного отношения к природе и готовности к активным действиям по ее охране на основе знаний об организации и эволюции органи</w:t>
      </w:r>
      <w:r>
        <w:rPr>
          <w:rFonts w:ascii="Times New Roman" w:eastAsia="Times New Roman" w:hAnsi="Times New Roman" w:cs="Times New Roman"/>
          <w:sz w:val="28"/>
        </w:rPr>
        <w:t>ческого мира.</w:t>
      </w:r>
    </w:p>
    <w:p w:rsidR="000F6A70" w:rsidRDefault="00EE3E63">
      <w:pPr>
        <w:spacing w:after="0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Задачи:</w:t>
      </w:r>
    </w:p>
    <w:p w:rsidR="000F6A70" w:rsidRDefault="00EE3E63">
      <w:pPr>
        <w:spacing w:after="0" w:line="240" w:lineRule="auto"/>
        <w:ind w:left="-30" w:firstLine="75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Обучающие:</w:t>
      </w:r>
    </w:p>
    <w:p w:rsidR="000F6A70" w:rsidRDefault="00EE3E63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дать ребёнку системные знания об окружающем его мире в соответствии с его возрастом и способностями;</w:t>
      </w:r>
    </w:p>
    <w:p w:rsidR="000F6A70" w:rsidRDefault="00EE3E63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научить применять на практике полученные знания;</w:t>
      </w:r>
    </w:p>
    <w:p w:rsidR="000F6A70" w:rsidRDefault="000F6A7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8"/>
          <w:u w:val="single"/>
        </w:rPr>
      </w:pPr>
    </w:p>
    <w:p w:rsidR="000F6A70" w:rsidRDefault="00EE3E6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Развивающие:</w:t>
      </w:r>
    </w:p>
    <w:p w:rsidR="000F6A70" w:rsidRDefault="00EE3E63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развивать у </w:t>
      </w:r>
      <w:proofErr w:type="gramStart"/>
      <w:r>
        <w:rPr>
          <w:rFonts w:ascii="Times New Roman" w:eastAsia="Times New Roman" w:hAnsi="Times New Roman" w:cs="Times New Roman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эстетические чувства и умение любов</w:t>
      </w:r>
      <w:r>
        <w:rPr>
          <w:rFonts w:ascii="Times New Roman" w:eastAsia="Times New Roman" w:hAnsi="Times New Roman" w:cs="Times New Roman"/>
          <w:sz w:val="28"/>
        </w:rPr>
        <w:t>аться красотой и изяществом природы;</w:t>
      </w:r>
    </w:p>
    <w:p w:rsidR="000F6A70" w:rsidRDefault="00EE3E63">
      <w:pPr>
        <w:numPr>
          <w:ilvl w:val="0"/>
          <w:numId w:val="4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формировать и развивать  навыки психологической разгрузки при  взаимодействии с миром природы;</w:t>
      </w:r>
    </w:p>
    <w:p w:rsidR="000F6A70" w:rsidRDefault="00EE3E63">
      <w:pPr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повышать общий интеллектуальный уровень подростков;</w:t>
      </w:r>
    </w:p>
    <w:p w:rsidR="000F6A70" w:rsidRDefault="00EE3E63">
      <w:pPr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развивать коммуникативные способности каждого ребёнка с учётом его индивидуальности, научить общению в коллективе и с коллективом, реализовать потребности ребят в содержательном и развивающем досуге.</w:t>
      </w:r>
    </w:p>
    <w:p w:rsidR="000F6A70" w:rsidRDefault="000F6A70">
      <w:pPr>
        <w:spacing w:after="0" w:line="240" w:lineRule="auto"/>
        <w:ind w:firstLine="705"/>
        <w:rPr>
          <w:rFonts w:ascii="Times New Roman" w:eastAsia="Times New Roman" w:hAnsi="Times New Roman" w:cs="Times New Roman"/>
          <w:sz w:val="28"/>
          <w:u w:val="single"/>
        </w:rPr>
      </w:pPr>
    </w:p>
    <w:p w:rsidR="000F6A70" w:rsidRDefault="00EE3E63">
      <w:pPr>
        <w:spacing w:after="0" w:line="240" w:lineRule="auto"/>
        <w:ind w:firstLine="70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Воспитательные:</w:t>
      </w:r>
    </w:p>
    <w:p w:rsidR="000F6A70" w:rsidRDefault="00EE3E63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осуществлять индивидуальный подход к уч</w:t>
      </w:r>
      <w:r>
        <w:rPr>
          <w:rFonts w:ascii="Times New Roman" w:eastAsia="Times New Roman" w:hAnsi="Times New Roman" w:cs="Times New Roman"/>
          <w:sz w:val="28"/>
        </w:rPr>
        <w:t>ащимся, подобрать такие виды деятельности для каждого, в которых в которых будут созданы ситуации успешности для каждого.</w:t>
      </w:r>
    </w:p>
    <w:p w:rsidR="000F6A70" w:rsidRDefault="00EE3E63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прививать чувство доброго и милосердного отношения к окружающему нас миру;</w:t>
      </w:r>
    </w:p>
    <w:p w:rsidR="000F6A70" w:rsidRDefault="00EE3E63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воспитывать чувство ответственности, дисциплины и вниматель</w:t>
      </w:r>
      <w:r>
        <w:rPr>
          <w:rFonts w:ascii="Times New Roman" w:eastAsia="Times New Roman" w:hAnsi="Times New Roman" w:cs="Times New Roman"/>
          <w:sz w:val="28"/>
        </w:rPr>
        <w:t>ного отношения к людям;</w:t>
      </w:r>
    </w:p>
    <w:p w:rsidR="000F6A70" w:rsidRDefault="00EE3E63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воспитывать потребность в общении с природой;</w:t>
      </w:r>
    </w:p>
    <w:p w:rsidR="000F6A70" w:rsidRDefault="00EE3E63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способствовать формированию экологического восприятия и сознания общественной активности;</w:t>
      </w:r>
    </w:p>
    <w:p w:rsidR="000F6A70" w:rsidRDefault="000F6A70">
      <w:pPr>
        <w:numPr>
          <w:ilvl w:val="0"/>
          <w:numId w:val="5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</w:p>
    <w:p w:rsidR="000F6A70" w:rsidRDefault="00EE3E63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Планируемые результаты</w:t>
      </w:r>
    </w:p>
    <w:p w:rsidR="000F6A70" w:rsidRDefault="00EE3E63">
      <w:pPr>
        <w:spacing w:after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Личностные результаты:</w:t>
      </w:r>
    </w:p>
    <w:p w:rsidR="000F6A70" w:rsidRDefault="00EE3E63">
      <w:pPr>
        <w:numPr>
          <w:ilvl w:val="0"/>
          <w:numId w:val="6"/>
        </w:numPr>
        <w:spacing w:after="0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Осознавать единство и целостность окружающего мир</w:t>
      </w:r>
      <w:r>
        <w:rPr>
          <w:rFonts w:ascii="Times New Roman" w:eastAsia="Times New Roman" w:hAnsi="Times New Roman" w:cs="Times New Roman"/>
          <w:sz w:val="28"/>
        </w:rPr>
        <w:t>а, возможности его познаваемости и объяснимости на основе достижений науки.</w:t>
      </w:r>
    </w:p>
    <w:p w:rsidR="000F6A70" w:rsidRDefault="00EE3E63">
      <w:pPr>
        <w:numPr>
          <w:ilvl w:val="0"/>
          <w:numId w:val="6"/>
        </w:numPr>
        <w:spacing w:after="0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Постепенно выстраивать собственное целостное мировоззрение.</w:t>
      </w:r>
    </w:p>
    <w:p w:rsidR="000F6A70" w:rsidRDefault="00EE3E63">
      <w:pPr>
        <w:numPr>
          <w:ilvl w:val="0"/>
          <w:numId w:val="6"/>
        </w:numPr>
        <w:spacing w:after="0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Осознавать потребность и готовность к самообразованию в рамках самостоятельной деятельности вне школы.</w:t>
      </w:r>
    </w:p>
    <w:p w:rsidR="000F6A70" w:rsidRDefault="00EE3E63">
      <w:pPr>
        <w:numPr>
          <w:ilvl w:val="0"/>
          <w:numId w:val="6"/>
        </w:numPr>
        <w:spacing w:after="0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Оценивать жизненн</w:t>
      </w:r>
      <w:r>
        <w:rPr>
          <w:rFonts w:ascii="Times New Roman" w:eastAsia="Times New Roman" w:hAnsi="Times New Roman" w:cs="Times New Roman"/>
          <w:sz w:val="28"/>
        </w:rPr>
        <w:t>ые ситуации с точки зрения безопасного образа жизни и сохранения здоровья.</w:t>
      </w:r>
    </w:p>
    <w:p w:rsidR="000F6A70" w:rsidRDefault="00EE3E63">
      <w:pPr>
        <w:numPr>
          <w:ilvl w:val="0"/>
          <w:numId w:val="6"/>
        </w:numPr>
        <w:spacing w:after="0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Оценивать экологический риск взаимоотношений человека и природы.</w:t>
      </w:r>
    </w:p>
    <w:p w:rsidR="000F6A70" w:rsidRDefault="00EE3E63">
      <w:pPr>
        <w:numPr>
          <w:ilvl w:val="0"/>
          <w:numId w:val="6"/>
        </w:numPr>
        <w:spacing w:after="0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Формировать экологическое мышление: умение оценивать свою деятельность и поступки других людей с точки зрения сохранения окружающей среды – гаранта жизни и благополучия людей на Земле.</w:t>
      </w:r>
    </w:p>
    <w:p w:rsidR="000F6A70" w:rsidRDefault="00EE3E63">
      <w:pPr>
        <w:spacing w:after="0"/>
        <w:rPr>
          <w:rFonts w:ascii="Times New Roman" w:eastAsia="Times New Roman" w:hAnsi="Times New Roman" w:cs="Times New Roman"/>
          <w:b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Метапредметными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результаты</w:t>
      </w:r>
    </w:p>
    <w:p w:rsidR="000F6A70" w:rsidRDefault="00EE3E63">
      <w:pPr>
        <w:spacing w:after="0"/>
        <w:rPr>
          <w:rFonts w:ascii="Times New Roman" w:eastAsia="Times New Roman" w:hAnsi="Times New Roman" w:cs="Times New Roman"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Регулятивные УУД</w:t>
      </w:r>
    </w:p>
    <w:p w:rsidR="000F6A70" w:rsidRDefault="00EE3E63">
      <w:pPr>
        <w:numPr>
          <w:ilvl w:val="0"/>
          <w:numId w:val="7"/>
        </w:numPr>
        <w:spacing w:after="0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0F6A70" w:rsidRDefault="00EE3E63">
      <w:pPr>
        <w:numPr>
          <w:ilvl w:val="0"/>
          <w:numId w:val="7"/>
        </w:numPr>
        <w:spacing w:after="0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Выдвигать версии решения проблемы, осознавать конечный результат, выбирать из </w:t>
      </w:r>
      <w:proofErr w:type="gramStart"/>
      <w:r>
        <w:rPr>
          <w:rFonts w:ascii="Times New Roman" w:eastAsia="Times New Roman" w:hAnsi="Times New Roman" w:cs="Times New Roman"/>
          <w:sz w:val="28"/>
        </w:rPr>
        <w:t>предложенных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 искать самостоятельно средства достижени</w:t>
      </w:r>
      <w:r>
        <w:rPr>
          <w:rFonts w:ascii="Times New Roman" w:eastAsia="Times New Roman" w:hAnsi="Times New Roman" w:cs="Times New Roman"/>
          <w:sz w:val="28"/>
        </w:rPr>
        <w:t>я цели.</w:t>
      </w:r>
    </w:p>
    <w:p w:rsidR="000F6A70" w:rsidRDefault="00EE3E63">
      <w:pPr>
        <w:numPr>
          <w:ilvl w:val="0"/>
          <w:numId w:val="7"/>
        </w:numPr>
        <w:spacing w:after="0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Составлять (индивидуально или в группе) план решения проблемы (выполнения проекта).</w:t>
      </w:r>
    </w:p>
    <w:p w:rsidR="000F6A70" w:rsidRDefault="00EE3E63">
      <w:pPr>
        <w:numPr>
          <w:ilvl w:val="0"/>
          <w:numId w:val="7"/>
        </w:numPr>
        <w:spacing w:after="0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Работая по плану, сверять свои действия с целью и, при необходимости, исправлять ошибки самостоятельно.</w:t>
      </w:r>
    </w:p>
    <w:p w:rsidR="000F6A70" w:rsidRDefault="00EE3E63">
      <w:pPr>
        <w:numPr>
          <w:ilvl w:val="0"/>
          <w:numId w:val="7"/>
        </w:numPr>
        <w:spacing w:after="0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В диалоге с учителем совершенствовать самостоятельно выработ</w:t>
      </w:r>
      <w:r>
        <w:rPr>
          <w:rFonts w:ascii="Times New Roman" w:eastAsia="Times New Roman" w:hAnsi="Times New Roman" w:cs="Times New Roman"/>
          <w:sz w:val="28"/>
        </w:rPr>
        <w:t>анные критерии оценки.</w:t>
      </w:r>
    </w:p>
    <w:p w:rsidR="000F6A70" w:rsidRDefault="00EE3E63">
      <w:pPr>
        <w:spacing w:after="0"/>
        <w:rPr>
          <w:rFonts w:ascii="Times New Roman" w:eastAsia="Times New Roman" w:hAnsi="Times New Roman" w:cs="Times New Roman"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Познавательные УУД:</w:t>
      </w:r>
    </w:p>
    <w:p w:rsidR="000F6A70" w:rsidRDefault="00EE3E63">
      <w:pPr>
        <w:numPr>
          <w:ilvl w:val="0"/>
          <w:numId w:val="8"/>
        </w:numPr>
        <w:spacing w:after="0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0F6A70" w:rsidRDefault="00EE3E63">
      <w:pPr>
        <w:numPr>
          <w:ilvl w:val="0"/>
          <w:numId w:val="8"/>
        </w:numPr>
        <w:spacing w:after="0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Осуществлять сравнение, классификацию, самостоятельно выбирая основания и критерии для указанны</w:t>
      </w:r>
      <w:r>
        <w:rPr>
          <w:rFonts w:ascii="Times New Roman" w:eastAsia="Times New Roman" w:hAnsi="Times New Roman" w:cs="Times New Roman"/>
          <w:sz w:val="28"/>
        </w:rPr>
        <w:t>х логических операций.</w:t>
      </w:r>
    </w:p>
    <w:p w:rsidR="000F6A70" w:rsidRDefault="00EE3E63">
      <w:pPr>
        <w:numPr>
          <w:ilvl w:val="0"/>
          <w:numId w:val="8"/>
        </w:numPr>
        <w:spacing w:after="0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Строить </w:t>
      </w:r>
      <w:proofErr w:type="gramStart"/>
      <w:r>
        <w:rPr>
          <w:rFonts w:ascii="Times New Roman" w:eastAsia="Times New Roman" w:hAnsi="Times New Roman" w:cs="Times New Roman"/>
          <w:sz w:val="28"/>
        </w:rPr>
        <w:t>логическое рассуждение</w:t>
      </w:r>
      <w:proofErr w:type="gramEnd"/>
      <w:r>
        <w:rPr>
          <w:rFonts w:ascii="Times New Roman" w:eastAsia="Times New Roman" w:hAnsi="Times New Roman" w:cs="Times New Roman"/>
          <w:sz w:val="28"/>
        </w:rPr>
        <w:t>, включающее установление причинно-следственных связей.</w:t>
      </w:r>
    </w:p>
    <w:p w:rsidR="000F6A70" w:rsidRDefault="00EE3E63">
      <w:pPr>
        <w:numPr>
          <w:ilvl w:val="0"/>
          <w:numId w:val="8"/>
        </w:numPr>
        <w:spacing w:after="0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Создавать схематические модели с выделением существенных характеристик объекта.</w:t>
      </w:r>
    </w:p>
    <w:p w:rsidR="000F6A70" w:rsidRDefault="00EE3E63">
      <w:pPr>
        <w:numPr>
          <w:ilvl w:val="0"/>
          <w:numId w:val="8"/>
        </w:numPr>
        <w:spacing w:after="0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Составлять тезисы, различные виды планов (простых, сложных и т.п.).</w:t>
      </w:r>
    </w:p>
    <w:p w:rsidR="000F6A70" w:rsidRDefault="00EE3E63">
      <w:pPr>
        <w:numPr>
          <w:ilvl w:val="0"/>
          <w:numId w:val="8"/>
        </w:numPr>
        <w:spacing w:after="0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Вычитывать все уровни текстовой информации.</w:t>
      </w:r>
    </w:p>
    <w:p w:rsidR="000F6A70" w:rsidRDefault="00EE3E63">
      <w:pPr>
        <w:numPr>
          <w:ilvl w:val="0"/>
          <w:numId w:val="8"/>
        </w:numPr>
        <w:spacing w:after="0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Уметь определять возможные источники необходимых сведений, производить поиск информации, анализировать и оценивать ее достоверность.</w:t>
      </w:r>
    </w:p>
    <w:p w:rsidR="000F6A70" w:rsidRDefault="00EE3E63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Коммуникативные УУД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0F6A70" w:rsidRDefault="00EE3E63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Самостоятельно организовывать учебное взаимодействие в гр</w:t>
      </w:r>
      <w:r>
        <w:rPr>
          <w:rFonts w:ascii="Times New Roman" w:eastAsia="Times New Roman" w:hAnsi="Times New Roman" w:cs="Times New Roman"/>
          <w:sz w:val="28"/>
        </w:rPr>
        <w:t>уппе (определять общие цели, распределять роли, договариваться друг с другом и т.д.).</w:t>
      </w:r>
    </w:p>
    <w:p w:rsidR="000F6A70" w:rsidRDefault="00EE3E63">
      <w:pPr>
        <w:spacing w:after="0"/>
        <w:rPr>
          <w:rFonts w:ascii="Times New Roman" w:eastAsia="Times New Roman" w:hAnsi="Times New Roman" w:cs="Times New Roman"/>
          <w:b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>Учащиеся научатся:</w:t>
      </w:r>
    </w:p>
    <w:p w:rsidR="000F6A70" w:rsidRDefault="00EE3E63">
      <w:pPr>
        <w:spacing w:after="0"/>
        <w:rPr>
          <w:rFonts w:ascii="Times New Roman" w:eastAsia="Times New Roman" w:hAnsi="Times New Roman" w:cs="Times New Roman"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описывать:</w:t>
      </w:r>
    </w:p>
    <w:p w:rsidR="000F6A70" w:rsidRDefault="00EE3E63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грамотно использовать основные научные категории</w:t>
      </w:r>
      <w:r>
        <w:rPr>
          <w:rFonts w:ascii="Times New Roman" w:eastAsia="Times New Roman" w:hAnsi="Times New Roman" w:cs="Times New Roman"/>
          <w:sz w:val="28"/>
        </w:rPr>
        <w:t>, необходимые для выполнения исследовательской работы: проблема, объект и предмет исследования; цель, задачи, гипотеза; методы исследования;</w:t>
      </w:r>
    </w:p>
    <w:p w:rsidR="000F6A70" w:rsidRDefault="00EE3E63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владеть понятийным и терминологическим аппаратом</w:t>
      </w:r>
      <w:r>
        <w:rPr>
          <w:rFonts w:ascii="Times New Roman" w:eastAsia="Times New Roman" w:hAnsi="Times New Roman" w:cs="Times New Roman"/>
          <w:sz w:val="28"/>
        </w:rPr>
        <w:t>, используемым в экологии: экосистема, элементы экосистемы, экологи</w:t>
      </w:r>
      <w:r>
        <w:rPr>
          <w:rFonts w:ascii="Times New Roman" w:eastAsia="Times New Roman" w:hAnsi="Times New Roman" w:cs="Times New Roman"/>
          <w:sz w:val="28"/>
        </w:rPr>
        <w:t>ческое взаимодействие, экологическое равновесие, развитие экосистем, экологический мониторинг;</w:t>
      </w:r>
    </w:p>
    <w:p w:rsidR="000F6A70" w:rsidRDefault="00EE3E63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определять типы</w:t>
      </w:r>
      <w:r>
        <w:rPr>
          <w:rFonts w:ascii="Times New Roman" w:eastAsia="Times New Roman" w:hAnsi="Times New Roman" w:cs="Times New Roman"/>
          <w:sz w:val="28"/>
        </w:rPr>
        <w:t> наземных и водных экосистем своей местности;</w:t>
      </w:r>
    </w:p>
    <w:p w:rsidR="000F6A70" w:rsidRDefault="00EE3E63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уметь использовать приборы</w:t>
      </w:r>
      <w:r>
        <w:rPr>
          <w:rFonts w:ascii="Times New Roman" w:eastAsia="Times New Roman" w:hAnsi="Times New Roman" w:cs="Times New Roman"/>
          <w:sz w:val="28"/>
        </w:rPr>
        <w:t>, необходимые для изучения экологических факторов и компонентов экосистем.</w:t>
      </w:r>
    </w:p>
    <w:p w:rsidR="000F6A70" w:rsidRDefault="00EE3E63">
      <w:pPr>
        <w:spacing w:after="0"/>
        <w:rPr>
          <w:rFonts w:ascii="Times New Roman" w:eastAsia="Times New Roman" w:hAnsi="Times New Roman" w:cs="Times New Roman"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объяснять:</w:t>
      </w:r>
    </w:p>
    <w:p w:rsidR="000F6A70" w:rsidRDefault="00EE3E63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экологические взаимодействия</w:t>
      </w:r>
      <w:r>
        <w:rPr>
          <w:rFonts w:ascii="Times New Roman" w:eastAsia="Times New Roman" w:hAnsi="Times New Roman" w:cs="Times New Roman"/>
          <w:sz w:val="28"/>
        </w:rPr>
        <w:t> в экосистемах своей местности;</w:t>
      </w:r>
    </w:p>
    <w:p w:rsidR="000F6A70" w:rsidRDefault="00EE3E63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изменения</w:t>
      </w:r>
      <w:r>
        <w:rPr>
          <w:rFonts w:ascii="Times New Roman" w:eastAsia="Times New Roman" w:hAnsi="Times New Roman" w:cs="Times New Roman"/>
          <w:sz w:val="28"/>
        </w:rPr>
        <w:t>, происходящие в экосистемах в результате саморазвития или под воздействием антропогенного фактора;</w:t>
      </w:r>
    </w:p>
    <w:p w:rsidR="000F6A70" w:rsidRDefault="00EE3E63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необходимость сохранения</w:t>
      </w:r>
      <w:r>
        <w:rPr>
          <w:rFonts w:ascii="Times New Roman" w:eastAsia="Times New Roman" w:hAnsi="Times New Roman" w:cs="Times New Roman"/>
          <w:sz w:val="28"/>
        </w:rPr>
        <w:t> естественных экосистем своей местности;</w:t>
      </w:r>
    </w:p>
    <w:p w:rsidR="000F6A70" w:rsidRDefault="00EE3E63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зависимость</w:t>
      </w:r>
      <w:r>
        <w:rPr>
          <w:rFonts w:ascii="Times New Roman" w:eastAsia="Times New Roman" w:hAnsi="Times New Roman" w:cs="Times New Roman"/>
          <w:sz w:val="28"/>
        </w:rPr>
        <w:t> здоровья человека от качества окружающей среды.</w:t>
      </w:r>
    </w:p>
    <w:p w:rsidR="000F6A70" w:rsidRDefault="00EE3E63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прогнозировать и проектировать:</w:t>
      </w:r>
    </w:p>
    <w:p w:rsidR="000F6A70" w:rsidRDefault="00EE3E63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lastRenderedPageBreak/>
        <w:t>анализировать данные</w:t>
      </w:r>
      <w:r>
        <w:rPr>
          <w:rFonts w:ascii="Times New Roman" w:eastAsia="Times New Roman" w:hAnsi="Times New Roman" w:cs="Times New Roman"/>
          <w:sz w:val="28"/>
        </w:rPr>
        <w:t>, полученные при изучении состояния экосистем своей местности;</w:t>
      </w:r>
    </w:p>
    <w:p w:rsidR="000F6A70" w:rsidRDefault="00EE3E63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сравнивать результаты</w:t>
      </w:r>
      <w:r>
        <w:rPr>
          <w:rFonts w:ascii="Times New Roman" w:eastAsia="Times New Roman" w:hAnsi="Times New Roman" w:cs="Times New Roman"/>
          <w:sz w:val="28"/>
        </w:rPr>
        <w:t> своих исследований с литературными данными;</w:t>
      </w:r>
    </w:p>
    <w:p w:rsidR="000F6A70" w:rsidRDefault="00EE3E63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прогнозировать</w:t>
      </w:r>
      <w:r>
        <w:rPr>
          <w:rFonts w:ascii="Times New Roman" w:eastAsia="Times New Roman" w:hAnsi="Times New Roman" w:cs="Times New Roman"/>
          <w:sz w:val="28"/>
        </w:rPr>
        <w:t> </w:t>
      </w:r>
      <w:r>
        <w:rPr>
          <w:rFonts w:ascii="Times New Roman" w:eastAsia="Times New Roman" w:hAnsi="Times New Roman" w:cs="Times New Roman"/>
          <w:sz w:val="28"/>
        </w:rPr>
        <w:t>дальнейшие изменения экосистем своей местности;</w:t>
      </w:r>
    </w:p>
    <w:p w:rsidR="000F6A70" w:rsidRDefault="00EE3E63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планировать</w:t>
      </w:r>
      <w:r>
        <w:rPr>
          <w:rFonts w:ascii="Times New Roman" w:eastAsia="Times New Roman" w:hAnsi="Times New Roman" w:cs="Times New Roman"/>
          <w:sz w:val="28"/>
        </w:rPr>
        <w:t> мероприятия, направленные на улучшение состояния экосистем местного уровня;</w:t>
      </w:r>
    </w:p>
    <w:p w:rsidR="000F6A70" w:rsidRDefault="00EE3E63">
      <w:pPr>
        <w:spacing w:after="0"/>
        <w:rPr>
          <w:rFonts w:ascii="Segoe UI" w:eastAsia="Segoe UI" w:hAnsi="Segoe UI" w:cs="Segoe UI"/>
          <w:sz w:val="33"/>
        </w:rPr>
      </w:pPr>
      <w:r>
        <w:rPr>
          <w:rFonts w:ascii="Times New Roman" w:eastAsia="Times New Roman" w:hAnsi="Times New Roman" w:cs="Times New Roman"/>
          <w:i/>
          <w:sz w:val="28"/>
        </w:rPr>
        <w:t>оформлять результаты</w:t>
      </w:r>
      <w:r>
        <w:rPr>
          <w:rFonts w:ascii="Times New Roman" w:eastAsia="Times New Roman" w:hAnsi="Times New Roman" w:cs="Times New Roman"/>
          <w:sz w:val="28"/>
        </w:rPr>
        <w:t> исследований в виде творческих отчетов, научных сообщений, рефератов, проектов</w:t>
      </w:r>
      <w:r>
        <w:rPr>
          <w:rFonts w:ascii="Segoe UI" w:eastAsia="Segoe UI" w:hAnsi="Segoe UI" w:cs="Segoe UI"/>
          <w:sz w:val="33"/>
        </w:rPr>
        <w:t>.</w:t>
      </w:r>
    </w:p>
    <w:p w:rsidR="000F6A70" w:rsidRDefault="000F6A70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0F6A70" w:rsidRDefault="00EE3E63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Формы и виды контроля.</w:t>
      </w:r>
      <w:r>
        <w:rPr>
          <w:rFonts w:ascii="Times New Roman" w:eastAsia="Times New Roman" w:hAnsi="Times New Roman" w:cs="Times New Roman"/>
          <w:sz w:val="28"/>
        </w:rPr>
        <w:t xml:space="preserve"> При оценке усвоения программы применяются следующие виды контроля: собеседование; наблюдение; выполнение отдельных заданий, показ лучших моделей и выставка лучших работ и др.</w:t>
      </w:r>
    </w:p>
    <w:p w:rsidR="000F6A70" w:rsidRDefault="00EE3E63">
      <w:pPr>
        <w:spacing w:after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Критериями в оценке результатов являются:</w:t>
      </w:r>
    </w:p>
    <w:p w:rsidR="000F6A70" w:rsidRDefault="00EE3E63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качество выпол</w:t>
      </w:r>
      <w:r>
        <w:rPr>
          <w:rFonts w:ascii="Times New Roman" w:eastAsia="Times New Roman" w:hAnsi="Times New Roman" w:cs="Times New Roman"/>
          <w:sz w:val="28"/>
        </w:rPr>
        <w:t>нения работ;</w:t>
      </w:r>
    </w:p>
    <w:p w:rsidR="000F6A70" w:rsidRDefault="00EE3E63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степень самостоятельности в подготовке к работе и в процессе её выполнения;</w:t>
      </w:r>
    </w:p>
    <w:p w:rsidR="000F6A70" w:rsidRDefault="00EE3E63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наличие творческих элементов;</w:t>
      </w:r>
    </w:p>
    <w:p w:rsidR="000F6A70" w:rsidRDefault="00EE3E63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улучшение приёмов и методов работы;</w:t>
      </w:r>
    </w:p>
    <w:p w:rsidR="000F6A70" w:rsidRDefault="00EE3E63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возможность оценки </w:t>
      </w:r>
      <w:proofErr w:type="gramStart"/>
      <w:r>
        <w:rPr>
          <w:rFonts w:ascii="Times New Roman" w:eastAsia="Times New Roman" w:hAnsi="Times New Roman" w:cs="Times New Roman"/>
          <w:sz w:val="28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своей работы</w:t>
      </w:r>
    </w:p>
    <w:p w:rsidR="000F6A70" w:rsidRDefault="00EE3E63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Формы аттестации:</w:t>
      </w:r>
      <w:r>
        <w:rPr>
          <w:rFonts w:ascii="Times New Roman" w:eastAsia="Times New Roman" w:hAnsi="Times New Roman" w:cs="Times New Roman"/>
          <w:sz w:val="28"/>
        </w:rPr>
        <w:t xml:space="preserve"> промежуточная аттестация в фор</w:t>
      </w:r>
      <w:r>
        <w:rPr>
          <w:rFonts w:ascii="Times New Roman" w:eastAsia="Times New Roman" w:hAnsi="Times New Roman" w:cs="Times New Roman"/>
          <w:sz w:val="28"/>
        </w:rPr>
        <w:t>ме олимпиады, итоговая аттестация в форме отчета по ведению календаря природы.</w:t>
      </w:r>
    </w:p>
    <w:p w:rsidR="000F6A70" w:rsidRDefault="00EE3E63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УЧЕБНО-ТЕМАТИЧЕКИЙ ПЛАН</w:t>
      </w:r>
    </w:p>
    <w:p w:rsidR="000F6A70" w:rsidRDefault="00EE3E63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2021-2022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год обучения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810"/>
        <w:gridCol w:w="3649"/>
        <w:gridCol w:w="1809"/>
        <w:gridCol w:w="1545"/>
        <w:gridCol w:w="1660"/>
      </w:tblGrid>
      <w:tr w:rsidR="000F6A70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EE3E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Segoe UI Symbol" w:eastAsia="Segoe UI Symbol" w:hAnsi="Segoe UI Symbol" w:cs="Segoe UI Symbol"/>
                <w:b/>
                <w:sz w:val="28"/>
              </w:rPr>
              <w:t>№</w:t>
            </w:r>
          </w:p>
          <w:p w:rsidR="000F6A70" w:rsidRDefault="00EE3E63">
            <w:pPr>
              <w:spacing w:after="0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п</w:t>
            </w:r>
            <w:proofErr w:type="spellEnd"/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EE3E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Наименование разделов/тем</w:t>
            </w:r>
          </w:p>
        </w:tc>
        <w:tc>
          <w:tcPr>
            <w:tcW w:w="5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EE3E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Количество часов</w:t>
            </w:r>
          </w:p>
        </w:tc>
      </w:tr>
      <w:tr w:rsidR="000F6A70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0F6A7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0F6A7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EE3E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EE3E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Теория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EE3E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Практика</w:t>
            </w:r>
          </w:p>
        </w:tc>
      </w:tr>
      <w:tr w:rsidR="000F6A70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EE3E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EE3E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Введение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EE3E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EE3E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EE3E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</w:t>
            </w:r>
          </w:p>
        </w:tc>
      </w:tr>
      <w:tr w:rsidR="000F6A70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EE3E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EE3E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Экологический мониторинг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EE3E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EE3E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6,5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EE3E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7,5</w:t>
            </w:r>
          </w:p>
        </w:tc>
      </w:tr>
      <w:tr w:rsidR="000F6A70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EE3E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EE3E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Основы исследовательской деятельности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EE3E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EE3E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EE3E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9</w:t>
            </w:r>
          </w:p>
        </w:tc>
      </w:tr>
      <w:tr w:rsidR="000F6A70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EE3E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EE3E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Мир вокруг нас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EE3E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EE3E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5,5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EE3E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9,5</w:t>
            </w:r>
          </w:p>
        </w:tc>
      </w:tr>
      <w:tr w:rsidR="000F6A70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EE3E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EE3E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Взаимосвязи в живой природе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EE3E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EE3E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EE3E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4</w:t>
            </w:r>
          </w:p>
        </w:tc>
      </w:tr>
      <w:tr w:rsidR="000F6A70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EE3E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EE3E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Охрана окружающей среды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EE3E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EE3E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EE3E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9</w:t>
            </w:r>
          </w:p>
        </w:tc>
      </w:tr>
      <w:tr w:rsidR="000F6A70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EE3E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7.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EE3E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Мы – часть природы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EE3E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EE3E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5,5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EE3E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4,5</w:t>
            </w:r>
          </w:p>
        </w:tc>
      </w:tr>
      <w:tr w:rsidR="000F6A7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6A70" w:rsidRDefault="00EE3E63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ИТОГО: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6A70" w:rsidRDefault="00EE3E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72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6A70" w:rsidRDefault="00EE3E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27,5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6A70" w:rsidRDefault="00EE3E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44,5</w:t>
            </w:r>
          </w:p>
        </w:tc>
      </w:tr>
    </w:tbl>
    <w:p w:rsidR="000F6A70" w:rsidRDefault="000F6A70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0F6A70" w:rsidRDefault="00EE3E63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Содержание дополнительной общеобразовательной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общеразвивающей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программы</w:t>
      </w:r>
    </w:p>
    <w:p w:rsidR="000F6A70" w:rsidRDefault="00EE3E63">
      <w:pPr>
        <w:spacing w:after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</w:t>
      </w:r>
      <w:r>
        <w:rPr>
          <w:rFonts w:ascii="Times New Roman" w:eastAsia="Times New Roman" w:hAnsi="Times New Roman" w:cs="Times New Roman"/>
          <w:b/>
          <w:sz w:val="28"/>
        </w:rPr>
        <w:t xml:space="preserve">Введение.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2 час)</w:t>
      </w:r>
    </w:p>
    <w:p w:rsidR="000F6A70" w:rsidRDefault="00EE3E63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Знакомство с планом работы кружка. Инструктаж по технике безопасности</w:t>
      </w:r>
    </w:p>
    <w:p w:rsidR="000F6A70" w:rsidRDefault="00EE3E63">
      <w:pPr>
        <w:spacing w:after="0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Практическое занятие</w:t>
      </w:r>
    </w:p>
    <w:p w:rsidR="000F6A70" w:rsidRDefault="00EE3E63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Вводный мониторинг</w:t>
      </w:r>
    </w:p>
    <w:p w:rsidR="000F6A70" w:rsidRDefault="00EE3E63">
      <w:pPr>
        <w:spacing w:after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2. Экологический мониторинг.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14 часов)</w:t>
      </w:r>
    </w:p>
    <w:p w:rsidR="000F6A70" w:rsidRDefault="00EE3E63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Экология. П</w:t>
      </w:r>
      <w:r>
        <w:rPr>
          <w:rFonts w:ascii="Times New Roman" w:eastAsia="Times New Roman" w:hAnsi="Times New Roman" w:cs="Times New Roman"/>
          <w:sz w:val="28"/>
        </w:rPr>
        <w:t>редмет экологии, структура, задачи.  Методы исследования. Геоботаническое описание водоема. Экологические факторы. Загрязнение окружающей среды.</w:t>
      </w:r>
    </w:p>
    <w:p w:rsidR="000F6A70" w:rsidRDefault="00EE3E63">
      <w:pPr>
        <w:spacing w:after="0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 xml:space="preserve">Практические занятия: </w:t>
      </w:r>
    </w:p>
    <w:p w:rsidR="000F6A70" w:rsidRDefault="00EE3E63">
      <w:pPr>
        <w:spacing w:after="0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 xml:space="preserve">Экскурсия на берег </w:t>
      </w:r>
      <w:proofErr w:type="spellStart"/>
      <w:r>
        <w:rPr>
          <w:rFonts w:ascii="Times New Roman" w:eastAsia="Times New Roman" w:hAnsi="Times New Roman" w:cs="Times New Roman"/>
          <w:sz w:val="28"/>
          <w:u w:val="single"/>
        </w:rPr>
        <w:t>Тщикского</w:t>
      </w:r>
      <w:proofErr w:type="spellEnd"/>
      <w:r>
        <w:rPr>
          <w:rFonts w:ascii="Times New Roman" w:eastAsia="Times New Roman" w:hAnsi="Times New Roman" w:cs="Times New Roman"/>
          <w:sz w:val="28"/>
          <w:u w:val="single"/>
        </w:rPr>
        <w:t xml:space="preserve"> водохранилища</w:t>
      </w:r>
    </w:p>
    <w:p w:rsidR="000F6A70" w:rsidRDefault="00EE3E63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Определение экологических факторов оказывающи</w:t>
      </w:r>
      <w:r>
        <w:rPr>
          <w:rFonts w:ascii="Times New Roman" w:eastAsia="Times New Roman" w:hAnsi="Times New Roman" w:cs="Times New Roman"/>
          <w:sz w:val="28"/>
        </w:rPr>
        <w:t>х влияние на окружающую среду.</w:t>
      </w:r>
    </w:p>
    <w:p w:rsidR="000F6A70" w:rsidRDefault="00EE3E63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Организация и проведение выставки посвященной дню защиты животных</w:t>
      </w:r>
    </w:p>
    <w:p w:rsidR="000F6A70" w:rsidRDefault="00EE3E63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Игра « Строим </w:t>
      </w:r>
      <w:proofErr w:type="spellStart"/>
      <w:r>
        <w:rPr>
          <w:rFonts w:ascii="Times New Roman" w:eastAsia="Times New Roman" w:hAnsi="Times New Roman" w:cs="Times New Roman"/>
          <w:sz w:val="28"/>
        </w:rPr>
        <w:t>ЭкоГрад</w:t>
      </w:r>
      <w:proofErr w:type="spellEnd"/>
      <w:r>
        <w:rPr>
          <w:rFonts w:ascii="Times New Roman" w:eastAsia="Times New Roman" w:hAnsi="Times New Roman" w:cs="Times New Roman"/>
          <w:sz w:val="28"/>
        </w:rPr>
        <w:t>»</w:t>
      </w:r>
    </w:p>
    <w:p w:rsidR="000F6A70" w:rsidRDefault="00EE3E63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Всемирный день защиты животных</w:t>
      </w:r>
    </w:p>
    <w:p w:rsidR="000F6A70" w:rsidRDefault="00EE3E63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День Черного моря</w:t>
      </w:r>
    </w:p>
    <w:p w:rsidR="000F6A70" w:rsidRDefault="00EE3E63">
      <w:pPr>
        <w:spacing w:after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3. Основы исследовательской деятельности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10 часов)</w:t>
      </w:r>
    </w:p>
    <w:p w:rsidR="000F6A70" w:rsidRDefault="00EE3E63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Методика проведения и оформления исследовательской работы</w:t>
      </w:r>
    </w:p>
    <w:p w:rsidR="000F6A70" w:rsidRDefault="00EE3E63">
      <w:pPr>
        <w:spacing w:after="0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Практические занятия:</w:t>
      </w:r>
    </w:p>
    <w:p w:rsidR="000F6A70" w:rsidRDefault="00EE3E63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Знакомство с лабораторным оборудованием</w:t>
      </w:r>
    </w:p>
    <w:p w:rsidR="000F6A70" w:rsidRDefault="00EE3E63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Изучение строения клетки на готовом микропрепарате</w:t>
      </w:r>
    </w:p>
    <w:p w:rsidR="000F6A70" w:rsidRDefault="00EE3E63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Приготовление препарата «Кожица чешуи лука»</w:t>
      </w:r>
    </w:p>
    <w:p w:rsidR="000F6A70" w:rsidRDefault="00EE3E63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Изучение тканей растений и животных на го</w:t>
      </w:r>
      <w:r>
        <w:rPr>
          <w:rFonts w:ascii="Times New Roman" w:eastAsia="Times New Roman" w:hAnsi="Times New Roman" w:cs="Times New Roman"/>
          <w:sz w:val="28"/>
        </w:rPr>
        <w:t>товых микропрепаратах</w:t>
      </w:r>
    </w:p>
    <w:p w:rsidR="000F6A70" w:rsidRDefault="00EE3E63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Определение некоторых показателей воды</w:t>
      </w:r>
    </w:p>
    <w:p w:rsidR="000F6A70" w:rsidRDefault="00EE3E63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Международный день домашних животных</w:t>
      </w:r>
    </w:p>
    <w:p w:rsidR="000F6A70" w:rsidRDefault="00EE3E63">
      <w:pPr>
        <w:spacing w:after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4. Мир вокруг нас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15 часов)</w:t>
      </w:r>
    </w:p>
    <w:p w:rsidR="000F6A70" w:rsidRDefault="00EE3E63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Кислород. Вода. Свет. Их значение и отношение живых организмов к данным факторам. Экологические группы растений и животных. Кавк</w:t>
      </w:r>
      <w:r>
        <w:rPr>
          <w:rFonts w:ascii="Times New Roman" w:eastAsia="Times New Roman" w:hAnsi="Times New Roman" w:cs="Times New Roman"/>
          <w:sz w:val="28"/>
        </w:rPr>
        <w:t>азский Биосферный заповедник</w:t>
      </w:r>
    </w:p>
    <w:p w:rsidR="000F6A70" w:rsidRDefault="00EE3E63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Практические занятия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0F6A70" w:rsidRDefault="00EE3E63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Получение кислорода</w:t>
      </w:r>
    </w:p>
    <w:p w:rsidR="000F6A70" w:rsidRDefault="00EE3E63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Определение принадлежности растений и животных к той или иной группе по отношению к фактору – вода</w:t>
      </w:r>
    </w:p>
    <w:p w:rsidR="000F6A70" w:rsidRDefault="00EE3E63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Определение чистоты окружающей среды по растениям – индикаторам</w:t>
      </w:r>
    </w:p>
    <w:p w:rsidR="000F6A70" w:rsidRDefault="00EE3E63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Экологические сказки.</w:t>
      </w:r>
    </w:p>
    <w:p w:rsidR="000F6A70" w:rsidRDefault="00EE3E63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Международный день гор</w:t>
      </w:r>
    </w:p>
    <w:p w:rsidR="000F6A70" w:rsidRDefault="000F6A70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0F6A70" w:rsidRDefault="00EE3E63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Промежуточная аттестация</w:t>
      </w:r>
      <w:r>
        <w:rPr>
          <w:rFonts w:ascii="Times New Roman" w:eastAsia="Times New Roman" w:hAnsi="Times New Roman" w:cs="Times New Roman"/>
          <w:sz w:val="28"/>
        </w:rPr>
        <w:t xml:space="preserve"> - Олимпиада</w:t>
      </w:r>
    </w:p>
    <w:p w:rsidR="000F6A70" w:rsidRDefault="00EE3E63">
      <w:pPr>
        <w:spacing w:after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5.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Взаимосвязи в живой природе (7 часов)</w:t>
      </w:r>
    </w:p>
    <w:p w:rsidR="000F6A70" w:rsidRDefault="00EE3E63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Биотоп. Биоценоз. Биосфера. Взаимоотношения между животными в природе. Пищевые цепи. Движение энергии.</w:t>
      </w:r>
    </w:p>
    <w:p w:rsidR="000F6A70" w:rsidRDefault="00EE3E63">
      <w:pPr>
        <w:spacing w:after="0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Практические занятия:</w:t>
      </w:r>
    </w:p>
    <w:p w:rsidR="000F6A70" w:rsidRDefault="00EE3E63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Взаимоотношения в живой прир</w:t>
      </w:r>
      <w:r>
        <w:rPr>
          <w:rFonts w:ascii="Times New Roman" w:eastAsia="Times New Roman" w:hAnsi="Times New Roman" w:cs="Times New Roman"/>
          <w:sz w:val="28"/>
        </w:rPr>
        <w:t xml:space="preserve">оде. </w:t>
      </w:r>
    </w:p>
    <w:p w:rsidR="000F6A70" w:rsidRDefault="00EE3E63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Игра «Засели свой биотоп»</w:t>
      </w:r>
    </w:p>
    <w:p w:rsidR="000F6A70" w:rsidRDefault="00EE3E63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Подвижные экологические игры</w:t>
      </w:r>
    </w:p>
    <w:p w:rsidR="000F6A70" w:rsidRDefault="00EE3E63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Движение энергии</w:t>
      </w:r>
    </w:p>
    <w:p w:rsidR="000F6A70" w:rsidRDefault="00EE3E63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Взаимоотношения между животными</w:t>
      </w:r>
    </w:p>
    <w:p w:rsidR="000F6A70" w:rsidRDefault="00EE3E63">
      <w:pPr>
        <w:spacing w:after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Охрана окружающей среды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14 часов)</w:t>
      </w:r>
    </w:p>
    <w:p w:rsidR="000F6A70" w:rsidRDefault="00EE3E63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Зачем охранять природу? Красная книга республики Адыгея. Памятники природы Адыгеи. Животные в памятниках.</w:t>
      </w:r>
    </w:p>
    <w:p w:rsidR="000F6A70" w:rsidRDefault="00EE3E63">
      <w:pPr>
        <w:spacing w:after="0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Практические занятия:</w:t>
      </w:r>
    </w:p>
    <w:p w:rsidR="000F6A70" w:rsidRDefault="00EE3E63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Экологические знаки</w:t>
      </w:r>
    </w:p>
    <w:p w:rsidR="000F6A70" w:rsidRDefault="00EE3E63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«Вторая жизнь мусора»</w:t>
      </w:r>
    </w:p>
    <w:p w:rsidR="000F6A70" w:rsidRDefault="00EE3E63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Растения Красной книги Адыгеи</w:t>
      </w:r>
    </w:p>
    <w:p w:rsidR="000F6A70" w:rsidRDefault="00EE3E63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Животные Красной книги Адыгеи</w:t>
      </w:r>
    </w:p>
    <w:p w:rsidR="000F6A70" w:rsidRDefault="00EE3E63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Памятники природы Адыгеи</w:t>
      </w:r>
    </w:p>
    <w:p w:rsidR="000F6A70" w:rsidRDefault="00EE3E63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Международный день леса</w:t>
      </w:r>
    </w:p>
    <w:p w:rsidR="000F6A70" w:rsidRDefault="00EE3E63">
      <w:pPr>
        <w:spacing w:after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Мы – часть природы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10 часов)</w:t>
      </w:r>
    </w:p>
    <w:p w:rsidR="000F6A70" w:rsidRDefault="00EE3E63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Здоровый образ жизни и его составляющие. Действие та</w:t>
      </w:r>
      <w:r>
        <w:rPr>
          <w:rFonts w:ascii="Times New Roman" w:eastAsia="Times New Roman" w:hAnsi="Times New Roman" w:cs="Times New Roman"/>
          <w:sz w:val="28"/>
        </w:rPr>
        <w:t xml:space="preserve">бачного дыма на организм. </w:t>
      </w:r>
      <w:proofErr w:type="gramStart"/>
      <w:r>
        <w:rPr>
          <w:rFonts w:ascii="Times New Roman" w:eastAsia="Times New Roman" w:hAnsi="Times New Roman" w:cs="Times New Roman"/>
          <w:sz w:val="28"/>
        </w:rPr>
        <w:t>Правда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об алкоголе. Наркотики, зависимость и последствия. Культура питания. Компьютер и здоровье человека. Закаливание</w:t>
      </w:r>
    </w:p>
    <w:p w:rsidR="000F6A70" w:rsidRDefault="00EE3E63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Итоговый контроль: отчет по ведению календаря  природы</w:t>
      </w:r>
    </w:p>
    <w:p w:rsidR="000F6A70" w:rsidRDefault="000F6A70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0F6A70" w:rsidRDefault="00EE3E63">
      <w:pPr>
        <w:spacing w:after="0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Раздел </w:t>
      </w:r>
      <w:r>
        <w:rPr>
          <w:rFonts w:ascii="Segoe UI Symbol" w:eastAsia="Segoe UI Symbol" w:hAnsi="Segoe UI Symbol" w:cs="Segoe UI Symbol"/>
          <w:b/>
          <w:i/>
          <w:sz w:val="28"/>
        </w:rPr>
        <w:t>№</w:t>
      </w:r>
      <w:r>
        <w:rPr>
          <w:rFonts w:ascii="Times New Roman" w:eastAsia="Times New Roman" w:hAnsi="Times New Roman" w:cs="Times New Roman"/>
          <w:b/>
          <w:i/>
          <w:sz w:val="28"/>
        </w:rPr>
        <w:t>2. «</w:t>
      </w:r>
      <w:r>
        <w:rPr>
          <w:rFonts w:ascii="Times New Roman" w:eastAsia="Times New Roman" w:hAnsi="Times New Roman" w:cs="Times New Roman"/>
          <w:b/>
          <w:i/>
          <w:sz w:val="28"/>
        </w:rPr>
        <w:t>Комплекс организационно-педагогических условий»</w:t>
      </w:r>
    </w:p>
    <w:p w:rsidR="000F6A70" w:rsidRDefault="00EE3E63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Методическое обеспечение дополнительной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общеразвивающей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программы Методическое обеспечение дополнительной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</w:rPr>
        <w:t>общеразвивающей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</w:rPr>
        <w:t xml:space="preserve"> программы </w:t>
      </w:r>
    </w:p>
    <w:p w:rsidR="000F6A70" w:rsidRDefault="00EE3E63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>
        <w:rPr>
          <w:rFonts w:ascii="Times New Roman" w:eastAsia="Times New Roman" w:hAnsi="Times New Roman" w:cs="Times New Roman"/>
          <w:b/>
          <w:i/>
          <w:sz w:val="28"/>
        </w:rPr>
        <w:t>методы обучения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:с</w:t>
      </w:r>
      <w:proofErr w:type="gramEnd"/>
      <w:r>
        <w:rPr>
          <w:rFonts w:ascii="Times New Roman" w:eastAsia="Times New Roman" w:hAnsi="Times New Roman" w:cs="Times New Roman"/>
          <w:sz w:val="28"/>
        </w:rPr>
        <w:t>ловесный, наглядный, практический; объяснительно-иллюст</w:t>
      </w:r>
      <w:r>
        <w:rPr>
          <w:rFonts w:ascii="Times New Roman" w:eastAsia="Times New Roman" w:hAnsi="Times New Roman" w:cs="Times New Roman"/>
          <w:sz w:val="28"/>
        </w:rPr>
        <w:t>ративный, репродуктивный, частично-поисковой, исследовательский проблемный; игровой, дискуссионный, проектный , убеждение, поощрение, упражнение, стимулирование, мотивация и др.</w:t>
      </w:r>
    </w:p>
    <w:p w:rsidR="000F6A70" w:rsidRDefault="00EE3E63">
      <w:pPr>
        <w:spacing w:after="0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- </w:t>
      </w:r>
      <w:r>
        <w:rPr>
          <w:rFonts w:ascii="Times New Roman" w:eastAsia="Times New Roman" w:hAnsi="Times New Roman" w:cs="Times New Roman"/>
          <w:b/>
          <w:i/>
          <w:sz w:val="28"/>
        </w:rPr>
        <w:t>формы организации учебного занятия</w:t>
      </w:r>
      <w:r>
        <w:rPr>
          <w:rFonts w:ascii="Times New Roman" w:eastAsia="Times New Roman" w:hAnsi="Times New Roman" w:cs="Times New Roman"/>
          <w:sz w:val="28"/>
        </w:rPr>
        <w:t xml:space="preserve"> – беседа, выставка, галерея, диспут, защи</w:t>
      </w:r>
      <w:r>
        <w:rPr>
          <w:rFonts w:ascii="Times New Roman" w:eastAsia="Times New Roman" w:hAnsi="Times New Roman" w:cs="Times New Roman"/>
          <w:sz w:val="28"/>
        </w:rPr>
        <w:t>та проектов, игра, круглый стол, лабораторное занятие, «мозговой штурм», наблюдение, олимпиада, творческая мастерская,  тренинг</w:t>
      </w:r>
      <w:proofErr w:type="gramEnd"/>
    </w:p>
    <w:p w:rsidR="000F6A70" w:rsidRDefault="00EE3E63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- </w:t>
      </w:r>
      <w:r>
        <w:rPr>
          <w:rFonts w:ascii="Times New Roman" w:eastAsia="Times New Roman" w:hAnsi="Times New Roman" w:cs="Times New Roman"/>
          <w:b/>
          <w:i/>
          <w:sz w:val="28"/>
        </w:rPr>
        <w:t>педагогические технологии</w:t>
      </w:r>
      <w:r>
        <w:rPr>
          <w:rFonts w:ascii="Times New Roman" w:eastAsia="Times New Roman" w:hAnsi="Times New Roman" w:cs="Times New Roman"/>
          <w:sz w:val="28"/>
        </w:rPr>
        <w:t xml:space="preserve"> – технология индивидуализации обучения, технология группового обучения, технология развивающего обуч</w:t>
      </w:r>
      <w:r>
        <w:rPr>
          <w:rFonts w:ascii="Times New Roman" w:eastAsia="Times New Roman" w:hAnsi="Times New Roman" w:cs="Times New Roman"/>
          <w:sz w:val="28"/>
        </w:rPr>
        <w:t>ения, технология проблемного обучения, технология дистанционного обучения, технология исследовательской деятельности, технология проектной деятельности, технология игровой деятельности, коммуникативная технология обучения, технология коллективной творческо</w:t>
      </w:r>
      <w:r>
        <w:rPr>
          <w:rFonts w:ascii="Times New Roman" w:eastAsia="Times New Roman" w:hAnsi="Times New Roman" w:cs="Times New Roman"/>
          <w:sz w:val="28"/>
        </w:rPr>
        <w:t xml:space="preserve">й деятельности, технология решения изобретательских задач, </w:t>
      </w:r>
      <w:proofErr w:type="spellStart"/>
      <w:r>
        <w:rPr>
          <w:rFonts w:ascii="Times New Roman" w:eastAsia="Times New Roman" w:hAnsi="Times New Roman" w:cs="Times New Roman"/>
          <w:sz w:val="28"/>
        </w:rPr>
        <w:t>здоровьесберегающая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технология 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др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>;</w:t>
      </w:r>
    </w:p>
    <w:p w:rsidR="000F6A70" w:rsidRDefault="00EE3E63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>- дидактические материалы</w:t>
      </w:r>
      <w:r>
        <w:rPr>
          <w:rFonts w:ascii="Times New Roman" w:eastAsia="Times New Roman" w:hAnsi="Times New Roman" w:cs="Times New Roman"/>
          <w:sz w:val="28"/>
        </w:rPr>
        <w:t xml:space="preserve"> – раздаточные материалы, инструкционные, технологические карты, задания, упражнения.</w:t>
      </w:r>
    </w:p>
    <w:p w:rsidR="000F6A70" w:rsidRDefault="00EE3E63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Условия реализации программы.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0F6A70" w:rsidRDefault="00EE3E6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>
        <w:rPr>
          <w:rFonts w:ascii="Times New Roman" w:eastAsia="Times New Roman" w:hAnsi="Times New Roman" w:cs="Times New Roman"/>
          <w:b/>
          <w:sz w:val="28"/>
        </w:rPr>
        <w:t>материально-техн</w:t>
      </w:r>
      <w:r>
        <w:rPr>
          <w:rFonts w:ascii="Times New Roman" w:eastAsia="Times New Roman" w:hAnsi="Times New Roman" w:cs="Times New Roman"/>
          <w:b/>
          <w:sz w:val="28"/>
        </w:rPr>
        <w:t>ическое обеспечение:</w:t>
      </w:r>
    </w:p>
    <w:p w:rsidR="000F6A70" w:rsidRDefault="00EE3E63">
      <w:pPr>
        <w:numPr>
          <w:ilvl w:val="0"/>
          <w:numId w:val="9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лабораторное оборудовани</w:t>
      </w:r>
      <w:proofErr w:type="gramStart"/>
      <w:r>
        <w:rPr>
          <w:rFonts w:ascii="Times New Roman" w:eastAsia="Times New Roman" w:hAnsi="Times New Roman" w:cs="Times New Roman"/>
          <w:sz w:val="28"/>
        </w:rPr>
        <w:t>е(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весы аналитические, набор химических реактивов м красителей, пипетки, пинцет анатомический, </w:t>
      </w:r>
      <w:proofErr w:type="spellStart"/>
      <w:r>
        <w:rPr>
          <w:rFonts w:ascii="Times New Roman" w:eastAsia="Times New Roman" w:hAnsi="Times New Roman" w:cs="Times New Roman"/>
          <w:sz w:val="28"/>
        </w:rPr>
        <w:t>препаровальные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иголки, кюветы, бумага </w:t>
      </w:r>
      <w:proofErr w:type="spellStart"/>
      <w:r>
        <w:rPr>
          <w:rFonts w:ascii="Times New Roman" w:eastAsia="Times New Roman" w:hAnsi="Times New Roman" w:cs="Times New Roman"/>
          <w:sz w:val="28"/>
        </w:rPr>
        <w:t>фильтровальна</w:t>
      </w:r>
      <w:proofErr w:type="spellEnd"/>
      <w:r>
        <w:rPr>
          <w:rFonts w:ascii="Times New Roman" w:eastAsia="Times New Roman" w:hAnsi="Times New Roman" w:cs="Times New Roman"/>
          <w:sz w:val="28"/>
        </w:rPr>
        <w:t>, набор для оценки качества воды пресного водоема, наборы готовы</w:t>
      </w:r>
      <w:r>
        <w:rPr>
          <w:rFonts w:ascii="Times New Roman" w:eastAsia="Times New Roman" w:hAnsi="Times New Roman" w:cs="Times New Roman"/>
          <w:sz w:val="28"/>
        </w:rPr>
        <w:t xml:space="preserve">х микропрепаратов, стекла предметные и покровные, лупа </w:t>
      </w:r>
      <w:proofErr w:type="spellStart"/>
      <w:r>
        <w:rPr>
          <w:rFonts w:ascii="Times New Roman" w:eastAsia="Times New Roman" w:hAnsi="Times New Roman" w:cs="Times New Roman"/>
          <w:sz w:val="28"/>
        </w:rPr>
        <w:t>лабораторна,набор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Экознайка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набор химической посуды, чашка </w:t>
      </w:r>
      <w:proofErr w:type="spellStart"/>
      <w:r>
        <w:rPr>
          <w:rFonts w:ascii="Times New Roman" w:eastAsia="Times New Roman" w:hAnsi="Times New Roman" w:cs="Times New Roman"/>
          <w:sz w:val="28"/>
        </w:rPr>
        <w:t>Перти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спиртовка, набор </w:t>
      </w:r>
      <w:proofErr w:type="spellStart"/>
      <w:r>
        <w:rPr>
          <w:rFonts w:ascii="Times New Roman" w:eastAsia="Times New Roman" w:hAnsi="Times New Roman" w:cs="Times New Roman"/>
          <w:sz w:val="28"/>
        </w:rPr>
        <w:t>садово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 огородных инструментов, пластиковые банки для сбора живого материала, сачки энтомологический и водный, ботан</w:t>
      </w:r>
      <w:r>
        <w:rPr>
          <w:rFonts w:ascii="Times New Roman" w:eastAsia="Times New Roman" w:hAnsi="Times New Roman" w:cs="Times New Roman"/>
          <w:sz w:val="28"/>
        </w:rPr>
        <w:t xml:space="preserve">ический пресс ), </w:t>
      </w:r>
    </w:p>
    <w:p w:rsidR="000F6A70" w:rsidRDefault="00EE3E63">
      <w:pPr>
        <w:numPr>
          <w:ilvl w:val="0"/>
          <w:numId w:val="9"/>
        </w:numPr>
        <w:tabs>
          <w:tab w:val="left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выбор оптимальных условий и площадок для проведения различных форм работы,</w:t>
      </w:r>
    </w:p>
    <w:p w:rsidR="000F6A70" w:rsidRDefault="00EE3E63">
      <w:pPr>
        <w:numPr>
          <w:ilvl w:val="0"/>
          <w:numId w:val="9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наличие канцелярских принадлежностей,</w:t>
      </w:r>
    </w:p>
    <w:p w:rsidR="000F6A70" w:rsidRDefault="00EE3E63">
      <w:pPr>
        <w:numPr>
          <w:ilvl w:val="0"/>
          <w:numId w:val="9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микроскопы ученические и </w:t>
      </w:r>
      <w:proofErr w:type="gramStart"/>
      <w:r>
        <w:rPr>
          <w:rFonts w:ascii="Times New Roman" w:eastAsia="Times New Roman" w:hAnsi="Times New Roman" w:cs="Times New Roman"/>
          <w:sz w:val="28"/>
        </w:rPr>
        <w:t>биологический</w:t>
      </w:r>
      <w:proofErr w:type="gramEnd"/>
    </w:p>
    <w:p w:rsidR="000F6A70" w:rsidRDefault="00EE3E63">
      <w:pPr>
        <w:numPr>
          <w:ilvl w:val="0"/>
          <w:numId w:val="9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аудиоматериалы и видеотехника,</w:t>
      </w:r>
    </w:p>
    <w:p w:rsidR="000F6A70" w:rsidRDefault="00EE3E63">
      <w:pPr>
        <w:numPr>
          <w:ilvl w:val="0"/>
          <w:numId w:val="9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компьютеры,</w:t>
      </w:r>
    </w:p>
    <w:p w:rsidR="000F6A70" w:rsidRDefault="00EE3E63">
      <w:pPr>
        <w:numPr>
          <w:ilvl w:val="0"/>
          <w:numId w:val="9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проектор,</w:t>
      </w:r>
    </w:p>
    <w:p w:rsidR="000F6A70" w:rsidRDefault="00EE3E63">
      <w:pPr>
        <w:numPr>
          <w:ilvl w:val="0"/>
          <w:numId w:val="9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экран и др.</w:t>
      </w:r>
    </w:p>
    <w:p w:rsidR="000F6A70" w:rsidRDefault="00EE3E63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- </w:t>
      </w:r>
      <w:r>
        <w:rPr>
          <w:rFonts w:ascii="Times New Roman" w:eastAsia="Times New Roman" w:hAnsi="Times New Roman" w:cs="Times New Roman"/>
          <w:b/>
          <w:i/>
          <w:sz w:val="28"/>
        </w:rPr>
        <w:t>информационное обеспечение</w:t>
      </w:r>
      <w:r>
        <w:rPr>
          <w:rFonts w:ascii="Times New Roman" w:eastAsia="Times New Roman" w:hAnsi="Times New Roman" w:cs="Times New Roman"/>
          <w:sz w:val="28"/>
        </w:rPr>
        <w:t xml:space="preserve"> – экологические </w:t>
      </w:r>
      <w:proofErr w:type="spellStart"/>
      <w:r>
        <w:rPr>
          <w:rFonts w:ascii="Times New Roman" w:eastAsia="Times New Roman" w:hAnsi="Times New Roman" w:cs="Times New Roman"/>
          <w:sz w:val="28"/>
        </w:rPr>
        <w:t>мультфильны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фильмы о природе республики Адыгея, </w:t>
      </w:r>
      <w:proofErr w:type="spellStart"/>
      <w:r>
        <w:rPr>
          <w:rFonts w:ascii="Times New Roman" w:eastAsia="Times New Roman" w:hAnsi="Times New Roman" w:cs="Times New Roman"/>
          <w:sz w:val="28"/>
        </w:rPr>
        <w:t>мультимедийные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презентации.</w:t>
      </w:r>
    </w:p>
    <w:p w:rsidR="000F6A70" w:rsidRDefault="000F6A70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F6A70" w:rsidRDefault="00EE3E63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Список литературы</w:t>
      </w:r>
    </w:p>
    <w:p w:rsidR="000F6A70" w:rsidRDefault="00EE3E63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Основная литература:</w:t>
      </w:r>
    </w:p>
    <w:p w:rsidR="000F6A70" w:rsidRDefault="00EE3E63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1.Алексеев В.А., 300 вопросов и ответов по экологии. Ярославль. Развитие. 1998 </w:t>
      </w:r>
    </w:p>
    <w:p w:rsidR="000F6A70" w:rsidRDefault="00EE3E63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</w:t>
      </w:r>
      <w:r>
        <w:rPr>
          <w:rFonts w:ascii="Times New Roman" w:eastAsia="Times New Roman" w:hAnsi="Times New Roman" w:cs="Times New Roman"/>
          <w:sz w:val="28"/>
        </w:rPr>
        <w:t xml:space="preserve">Балабанова В.В., </w:t>
      </w:r>
      <w:proofErr w:type="spellStart"/>
      <w:r>
        <w:rPr>
          <w:rFonts w:ascii="Times New Roman" w:eastAsia="Times New Roman" w:hAnsi="Times New Roman" w:cs="Times New Roman"/>
          <w:sz w:val="28"/>
        </w:rPr>
        <w:t>Максимцева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Т.А., Предметные недели в школе: биология, экология, здоровый образ жизни. </w:t>
      </w:r>
      <w:proofErr w:type="spellStart"/>
      <w:r>
        <w:rPr>
          <w:rFonts w:ascii="Times New Roman" w:eastAsia="Times New Roman" w:hAnsi="Times New Roman" w:cs="Times New Roman"/>
          <w:sz w:val="28"/>
        </w:rPr>
        <w:t>Волоград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2001</w:t>
      </w:r>
    </w:p>
    <w:p w:rsidR="000F6A70" w:rsidRDefault="00EE3E63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3.Запороженко В.Г. Образ жизни и вредные привычки. М. Медицина. 2006</w:t>
      </w:r>
    </w:p>
    <w:p w:rsidR="000F6A70" w:rsidRDefault="00EE3E63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4. Мельникова Н., Герасименко Н., Увлекательная экология или эффект бу</w:t>
      </w:r>
      <w:r>
        <w:rPr>
          <w:rFonts w:ascii="Times New Roman" w:eastAsia="Times New Roman" w:hAnsi="Times New Roman" w:cs="Times New Roman"/>
          <w:sz w:val="28"/>
        </w:rPr>
        <w:t>меранга. КОМИ, республиканская типография. 2019г.</w:t>
      </w:r>
    </w:p>
    <w:p w:rsidR="000F6A70" w:rsidRDefault="00EE3E63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  </w:t>
      </w:r>
      <w:proofErr w:type="spellStart"/>
      <w:r>
        <w:rPr>
          <w:rFonts w:ascii="Times New Roman" w:eastAsia="Times New Roman" w:hAnsi="Times New Roman" w:cs="Times New Roman"/>
          <w:sz w:val="28"/>
        </w:rPr>
        <w:t>Парфилова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Л.Д. Тематические игры по ботанике Москва, Творческий центр. 2002</w:t>
      </w:r>
    </w:p>
    <w:p w:rsidR="000F6A70" w:rsidRDefault="00EE3E63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 Чумаков Б.Н. основы здорового образа жизни. М.: Педагогическое общество России. 2009</w:t>
      </w:r>
    </w:p>
    <w:p w:rsidR="000F6A70" w:rsidRDefault="00EE3E63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7. Якушина Е.А., Попова Т.Г., </w:t>
      </w:r>
      <w:proofErr w:type="spellStart"/>
      <w:r>
        <w:rPr>
          <w:rFonts w:ascii="Times New Roman" w:eastAsia="Times New Roman" w:hAnsi="Times New Roman" w:cs="Times New Roman"/>
          <w:sz w:val="28"/>
        </w:rPr>
        <w:t>Трахина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Е.В., Биология 5-9 классы. </w:t>
      </w:r>
      <w:proofErr w:type="spellStart"/>
      <w:r>
        <w:rPr>
          <w:rFonts w:ascii="Times New Roman" w:eastAsia="Times New Roman" w:hAnsi="Times New Roman" w:cs="Times New Roman"/>
          <w:sz w:val="28"/>
        </w:rPr>
        <w:t>Проекная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деятельность учащихся. Волгоград. 2009</w:t>
      </w:r>
    </w:p>
    <w:p w:rsidR="000F6A70" w:rsidRDefault="00EE3E63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 Красная книга Республики Адыгея.</w:t>
      </w:r>
    </w:p>
    <w:p w:rsidR="000F6A70" w:rsidRDefault="00EE3E63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7.Энциклопедия большая советская. Москва 1978г. Том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29.</w:t>
      </w:r>
    </w:p>
    <w:p w:rsidR="000F6A70" w:rsidRDefault="00EE3E63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9. Биология в школе (журналы).</w:t>
      </w:r>
    </w:p>
    <w:p w:rsidR="000F6A70" w:rsidRDefault="00EE3E63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10. Журналы «Юный натуралист», «Вокруг света».</w:t>
      </w:r>
    </w:p>
    <w:p w:rsidR="000F6A70" w:rsidRDefault="000F6A7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0F6A70" w:rsidRDefault="00EE3E63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u w:val="single"/>
        </w:rPr>
        <w:t>Дополните</w:t>
      </w:r>
      <w:r>
        <w:rPr>
          <w:rFonts w:ascii="Times New Roman" w:eastAsia="Times New Roman" w:hAnsi="Times New Roman" w:cs="Times New Roman"/>
          <w:i/>
          <w:sz w:val="28"/>
          <w:u w:val="single"/>
        </w:rPr>
        <w:t>льная литература:</w:t>
      </w:r>
    </w:p>
    <w:p w:rsidR="000F6A70" w:rsidRDefault="000F6A7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0F6A70" w:rsidRDefault="000F6A70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0F6A70" w:rsidRDefault="00EE3E63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Артюхова Ю.А. как закаливать свой организм. Минск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.: 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</w:rPr>
        <w:t>харвест</w:t>
      </w:r>
      <w:proofErr w:type="spellEnd"/>
      <w:r>
        <w:rPr>
          <w:rFonts w:ascii="Times New Roman" w:eastAsia="Times New Roman" w:hAnsi="Times New Roman" w:cs="Times New Roman"/>
          <w:sz w:val="28"/>
        </w:rPr>
        <w:t>. 2009</w:t>
      </w:r>
    </w:p>
    <w:p w:rsidR="000F6A70" w:rsidRDefault="00EE3E63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Брем А.Э. Жизнь животных. М.: </w:t>
      </w:r>
      <w:proofErr w:type="spellStart"/>
      <w:r>
        <w:rPr>
          <w:rFonts w:ascii="Times New Roman" w:eastAsia="Times New Roman" w:hAnsi="Times New Roman" w:cs="Times New Roman"/>
          <w:sz w:val="28"/>
        </w:rPr>
        <w:t>Эксмо</w:t>
      </w:r>
      <w:proofErr w:type="spellEnd"/>
      <w:r>
        <w:rPr>
          <w:rFonts w:ascii="Times New Roman" w:eastAsia="Times New Roman" w:hAnsi="Times New Roman" w:cs="Times New Roman"/>
          <w:sz w:val="28"/>
        </w:rPr>
        <w:t>. 2003</w:t>
      </w:r>
    </w:p>
    <w:p w:rsidR="000F6A70" w:rsidRDefault="00EE3E63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Голова А.М. Тайны живой природы. М.: РОСМЭН, 1997</w:t>
      </w:r>
    </w:p>
    <w:p w:rsidR="000F6A70" w:rsidRDefault="00EE3E63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</w:t>
      </w:r>
      <w:r>
        <w:rPr>
          <w:rFonts w:ascii="Times New Roman" w:eastAsia="Times New Roman" w:hAnsi="Times New Roman" w:cs="Times New Roman"/>
          <w:sz w:val="28"/>
        </w:rPr>
        <w:t xml:space="preserve">Дэвид </w:t>
      </w:r>
      <w:proofErr w:type="spellStart"/>
      <w:r>
        <w:rPr>
          <w:rFonts w:ascii="Times New Roman" w:eastAsia="Times New Roman" w:hAnsi="Times New Roman" w:cs="Times New Roman"/>
          <w:sz w:val="28"/>
        </w:rPr>
        <w:t>Берни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Большая иллюстрированная энциклопедия живой природы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., 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М.: Махаон, 2006 </w:t>
      </w:r>
    </w:p>
    <w:p w:rsidR="000F6A70" w:rsidRDefault="00EE3E63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sz w:val="28"/>
        </w:rPr>
        <w:t>Кашинская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Е.А. Всё обо всём. М 1999.</w:t>
      </w:r>
    </w:p>
    <w:p w:rsidR="000F6A70" w:rsidRDefault="00EE3E63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 Маркин В. А. Я познаю мир. Москва 2000</w:t>
      </w:r>
    </w:p>
    <w:p w:rsidR="000F6A70" w:rsidRDefault="00EE3E63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 Энциклопедия для детей. Биология. Москва «</w:t>
      </w:r>
      <w:proofErr w:type="spellStart"/>
      <w:r>
        <w:rPr>
          <w:rFonts w:ascii="Times New Roman" w:eastAsia="Times New Roman" w:hAnsi="Times New Roman" w:cs="Times New Roman"/>
          <w:sz w:val="28"/>
        </w:rPr>
        <w:t>Аванта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+» 1993г.</w:t>
      </w:r>
    </w:p>
    <w:p w:rsidR="000F6A70" w:rsidRDefault="00EE3E63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8. </w:t>
      </w:r>
      <w:r>
        <w:rPr>
          <w:rFonts w:ascii="Times New Roman" w:eastAsia="Times New Roman" w:hAnsi="Times New Roman" w:cs="Times New Roman"/>
          <w:sz w:val="28"/>
        </w:rPr>
        <w:t>Энциклопедия для детей. Геология. Москва «</w:t>
      </w:r>
      <w:proofErr w:type="spellStart"/>
      <w:r>
        <w:rPr>
          <w:rFonts w:ascii="Times New Roman" w:eastAsia="Times New Roman" w:hAnsi="Times New Roman" w:cs="Times New Roman"/>
          <w:sz w:val="28"/>
        </w:rPr>
        <w:t>Аванта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+» 1993г.</w:t>
      </w:r>
    </w:p>
    <w:p w:rsidR="000F6A70" w:rsidRDefault="00EE3E63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9. Журналы «Юный натуралист», «Вокруг света».</w:t>
      </w:r>
    </w:p>
    <w:p w:rsidR="000F6A70" w:rsidRDefault="000F6A70">
      <w:pPr>
        <w:spacing w:after="0"/>
        <w:rPr>
          <w:rFonts w:ascii="Times New Roman" w:eastAsia="Times New Roman" w:hAnsi="Times New Roman" w:cs="Times New Roman"/>
          <w:b/>
          <w:sz w:val="28"/>
        </w:rPr>
      </w:pPr>
    </w:p>
    <w:p w:rsidR="000F6A70" w:rsidRDefault="000F6A70">
      <w:pPr>
        <w:spacing w:after="0"/>
        <w:rPr>
          <w:rFonts w:ascii="Times New Roman" w:eastAsia="Times New Roman" w:hAnsi="Times New Roman" w:cs="Times New Roman"/>
          <w:b/>
          <w:sz w:val="28"/>
        </w:rPr>
      </w:pPr>
    </w:p>
    <w:p w:rsidR="000F6A70" w:rsidRDefault="000F6A70">
      <w:pPr>
        <w:spacing w:after="0"/>
        <w:rPr>
          <w:rFonts w:ascii="Times New Roman" w:eastAsia="Times New Roman" w:hAnsi="Times New Roman" w:cs="Times New Roman"/>
          <w:b/>
          <w:sz w:val="28"/>
        </w:rPr>
      </w:pPr>
    </w:p>
    <w:p w:rsidR="000F6A70" w:rsidRDefault="000F6A70">
      <w:pPr>
        <w:spacing w:after="0"/>
        <w:rPr>
          <w:rFonts w:ascii="Times New Roman" w:eastAsia="Times New Roman" w:hAnsi="Times New Roman" w:cs="Times New Roman"/>
          <w:b/>
          <w:sz w:val="28"/>
        </w:rPr>
      </w:pPr>
    </w:p>
    <w:p w:rsidR="000F6A70" w:rsidRDefault="000F6A70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F6A70" w:rsidRDefault="000F6A70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F6A70" w:rsidRDefault="000F6A70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F6A70" w:rsidRDefault="000F6A70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F6A70" w:rsidRDefault="000F6A70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F6A70" w:rsidRDefault="000F6A70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F6A70" w:rsidRDefault="000F6A70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F6A70" w:rsidRDefault="000F6A70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F6A70" w:rsidRDefault="000F6A70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F6A70" w:rsidRDefault="000F6A70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F6A70" w:rsidRDefault="000F6A70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F6A70" w:rsidRDefault="000F6A70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F6A70" w:rsidRDefault="000F6A70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F6A70" w:rsidRDefault="000F6A70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F6A70" w:rsidRDefault="000F6A70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F6A70" w:rsidRDefault="000F6A70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F6A70" w:rsidRDefault="000F6A70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F6A70" w:rsidRDefault="000F6A70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F6A70" w:rsidRDefault="000F6A70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F6A70" w:rsidRDefault="000F6A70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F6A70" w:rsidRDefault="000F6A70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F6A70" w:rsidRDefault="000F6A70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F6A70" w:rsidRDefault="00EE3E63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Календарно-тематическое планирование</w:t>
      </w:r>
    </w:p>
    <w:p w:rsidR="000F6A70" w:rsidRDefault="00EE3E63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2021-2021 год обучения</w:t>
      </w:r>
    </w:p>
    <w:p w:rsidR="000F6A70" w:rsidRDefault="000F6A70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38"/>
        <w:gridCol w:w="2635"/>
        <w:gridCol w:w="925"/>
        <w:gridCol w:w="1139"/>
        <w:gridCol w:w="1492"/>
        <w:gridCol w:w="831"/>
        <w:gridCol w:w="1813"/>
      </w:tblGrid>
      <w:tr w:rsidR="000F6A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6A70" w:rsidRDefault="00EE3E63">
            <w:pPr>
              <w:spacing w:after="0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8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п</w:t>
            </w:r>
            <w:proofErr w:type="spellEnd"/>
          </w:p>
        </w:tc>
        <w:tc>
          <w:tcPr>
            <w:tcW w:w="2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6A70" w:rsidRDefault="00EE3E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Разделы, темы</w:t>
            </w:r>
          </w:p>
        </w:tc>
        <w:tc>
          <w:tcPr>
            <w:tcW w:w="3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EE3E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Количество часов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6A70" w:rsidRDefault="00EE3E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Дата</w:t>
            </w:r>
          </w:p>
        </w:tc>
        <w:tc>
          <w:tcPr>
            <w:tcW w:w="1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6A70" w:rsidRDefault="00EE3E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Примечание</w:t>
            </w:r>
          </w:p>
        </w:tc>
      </w:tr>
      <w:tr w:rsidR="000F6A7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0F6A7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6A70" w:rsidRDefault="000F6A7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EE3E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Всего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EE3E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Теория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EE3E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Практика</w:t>
            </w: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0F6A70"/>
        </w:tc>
        <w:tc>
          <w:tcPr>
            <w:tcW w:w="1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0F6A70"/>
        </w:tc>
      </w:tr>
      <w:tr w:rsidR="000F6A70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EE3E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I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EE3E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Введение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EE3E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EE3E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EE3E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0F6A70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0F6A70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0F6A70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EE3E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EE3E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Знакомство с планом работы кружка. Инструктаж по ТБ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EE3E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EE3E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0F6A70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0F6A70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0F6A70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0F6A70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EE3E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EE3E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Вводный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мониторигн</w:t>
            </w:r>
            <w:proofErr w:type="spellEnd"/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EE3E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0F6A70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EE3E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0F6A70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0F6A70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0F6A70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EE3E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II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EE3E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Экологический мониторинг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EE3E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EE3E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6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EE3E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7,5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0F6A70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0F6A70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0F6A70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EE3E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EE3E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Экология. Предмет экологии, структура, задачи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EE3E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EE3E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0F6A70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0F6A70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0F6A70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0F6A70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EE3E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3.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EE3E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Методы исследования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EE3E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EE3E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0F6A70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0F6A70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0F6A70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0F6A70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EE3E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4.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EE3E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Геоботаническое описание водоема.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EE3E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EE3E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0F6A70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0F6A70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0F6A70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0F6A70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EE3E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5.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EE3E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Экскурсия на берег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Тщикского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водохранилища.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EE3E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0F6A70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EE3E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0F6A70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0F6A70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0F6A70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EE3E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6.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EE3E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Экологические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факторы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EE3E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EE3E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1,5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EE3E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1,5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0F6A70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0F6A70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0F6A70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EE3E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7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EE3E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Всемирный день защиты животных.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EE3E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EE3E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EE3E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0F6A70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0F6A70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0F6A70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EE3E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8.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EE3E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Загрязнение окружающей среды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EE3E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EE3E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EE3E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0F6A70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0F6A70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0F6A70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EE3E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9.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EE3E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Игра «Строим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ЭкоГрад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>»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EE3E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0F6A70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EE3E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0F6A70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0F6A70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0F6A70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EE3E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10.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EE3E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День Черного моря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EE3E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0F6A70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EE3E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0F6A70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0F6A70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0F6A70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EE3E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III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EE3E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Основы исследовательской деятельности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EE3E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EE3E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EE3E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9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0F6A70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0F6A70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0F6A70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EE3E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11.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EE3E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Методика проведения и оформления исследовательских работ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EE3E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EE3E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EE3E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0F6A70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0F6A70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0F6A70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EE3E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12.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EE3E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Знакомство с лабораторным оборудованием и правилами работы с ним.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EE3E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0F6A70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EE3E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0F6A70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0F6A70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0F6A70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EE3E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13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EE3E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Изучение строения клетки (на готовом микропрепарате)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EE3E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0F6A70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EE3E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0F6A70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0F6A70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0F6A70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EE3E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14.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EE3E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Приготовление препарата «Кожица чешуи лука»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EE3E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0F6A70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EE3E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0F6A70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0F6A70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0F6A70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EE3E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15.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EE3E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Изучение тканей растений и животных на готовых микропрепаратах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EE3E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0F6A70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EE3E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0F6A70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0F6A70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0F6A70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EE3E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16.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EE3E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Определение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некоторых показателей воды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EE3E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0F6A70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EE3E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0F6A70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0F6A70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0F6A70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EE3E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17.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EE3E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Международный день домашних животных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EE3E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0F6A70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EE3E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0F6A70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0F6A70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0F6A70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EE3E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IV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EE3E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Мир вокруг нас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EE3E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EE3E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5,5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EE3E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9,5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0F6A70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0F6A70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0F6A70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EE3E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18.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EE3E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Кислород.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EE3E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EE3E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EE3E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0F6A70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0F6A70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0F6A70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EE3E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19.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EE3E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Международный день гор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EE3E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0F6A70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EE3E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0F6A70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0F6A70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0F6A70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EE3E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20.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EE3E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Свет. Экологические группы растений по отношению к свету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EE3E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EE3E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EE3E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0F6A70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0F6A70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0F6A70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EE3E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21.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EE3E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Вода –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основа жизни. Группы растений и животных по отношению к воде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EE3E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EE3E6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EE3E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0F6A70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0F6A70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0F6A70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EE3E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22.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EE3E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Растения индикаторы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EE3E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EE3E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EE3E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0F6A70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0F6A70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0F6A70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EE3E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23.</w:t>
            </w:r>
          </w:p>
          <w:p w:rsidR="000F6A70" w:rsidRDefault="000F6A70">
            <w:pPr>
              <w:spacing w:after="0"/>
              <w:jc w:val="center"/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EE3E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Экологические группы животных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EE3E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EE3E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1,5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EE3E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1,5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0F6A70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0F6A70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0F6A70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EE3E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24.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EE3E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Кавказский Биосферный заповедник. Заочная экскурсия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EE3E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0F6A70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EE3E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0F6A70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0F6A70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0F6A70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EE3E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25.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EE3E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Экологические сказки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EE3E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0F6A70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EE3E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0F6A70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0F6A70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0F6A70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EE3E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26.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EE3E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Промежуточная аттестация. Олимпиада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EE3E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0F6A70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EE3E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0F6A70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0F6A70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0F6A70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EE3E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V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EE3E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Взаимосвязи в живой природе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EE3E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7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EE3E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EE3E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0F6A70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0F6A70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0F6A70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EE3E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27.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EE3E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Биотоп. Биоценоз. Биосфера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EE3E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EE3E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0F6A70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0F6A70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0F6A70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0F6A70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EE3E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28.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EE3E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Взаимоотношения между животными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в природе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EE3E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EE3E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EE3E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0F6A70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0F6A70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0F6A70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EE3E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29.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EE3E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Пищевые цепи. Движение энергии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EE3E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EE3E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EE3E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0F6A70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0F6A70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0F6A70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EE3E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30.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EE3E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Игра «Засели свой биотоп»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EE3E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0F6A70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EE3E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0F6A70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0F6A70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0F6A70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EE3E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31.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EE3E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Подвижные экологические игры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EE3E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0F6A70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EE3E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0F6A70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0F6A70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0F6A70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EE3E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VI</w:t>
            </w:r>
          </w:p>
          <w:p w:rsidR="000F6A70" w:rsidRDefault="000F6A70">
            <w:pPr>
              <w:spacing w:after="0"/>
              <w:jc w:val="center"/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EE3E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Охрана окружающей среды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EE3E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14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EE3E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EE3E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9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0F6A70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0F6A70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0F6A70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EE3E6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32.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EE3E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Зачем охранять природу? И от чего?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EE3E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EE3E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0F6A70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0F6A70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0F6A70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0F6A70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EE3E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33.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EE3E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Экологические знаки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EE3E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0F6A70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EE3E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0F6A70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0F6A70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0F6A70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EE3E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34.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EE3E6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Всемирный день дикой природы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0F6A70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0F6A70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EE3E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0F6A70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0F6A70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0F6A70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EE3E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35.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EE3E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Практикум «Вторая жизнь мусора»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EE3E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0F6A70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EE3E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0F6A70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0F6A70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0F6A70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EE3E6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36.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EE3E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Красная книга Адыгеи. Растения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EE3E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EE3E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EE3E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0F6A70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0F6A70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0F6A70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EE3E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37.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EE3E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Красная книга Адыгеи. Животные.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EE3E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EE3E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EE3E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0F6A70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0F6A70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0F6A70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EE3E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38.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EE3E63">
            <w:pPr>
              <w:spacing w:after="0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Акция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посвященная Международному дню леса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EE3E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0F6A70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EE3E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0F6A70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0F6A70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0F6A70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EE3E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39.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EE3E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Памятники природы Адыгеи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EE3E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EE3E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EE3E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0F6A70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0F6A70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0F6A70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EE3E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40.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EE3E6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Животные в памятниках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EE3E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EE3E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0F6A70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0F6A70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0F6A70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0F6A70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EE3E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VII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EE3E6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Мы – часть природы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EE3E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EE3E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5,5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EE3E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4,5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0F6A70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0F6A70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0F6A70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EE3E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41.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EE3E6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Здоровый образ жизни и его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составляющие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EE3E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EE3E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0F6A70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0F6A70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0F6A70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0F6A70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EE3E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42.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EE3E6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Действие табачного дыма на организм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EE3E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EE3E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0,5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EE3E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0,5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0F6A70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0F6A70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0F6A70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EE3E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43.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EE3E63">
            <w:pPr>
              <w:spacing w:after="0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Правда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об алкоголе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EE3E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EE3E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0,5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EE3E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0,5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0F6A70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0F6A70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0F6A70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EE3E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44.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EE3E6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Наркотики, зависимость и последствия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EE3E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EE3E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0F6A70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0F6A70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0F6A70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0F6A70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EE3E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45.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EE3E6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Культура питания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EE3E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EE3E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0,5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EE3E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0,5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0F6A70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0F6A70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0F6A70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EE3E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46.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EE3E6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Компьютер и здоровье человека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EE3E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EE3E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0F6A70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0F6A70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0F6A70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0F6A70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EE3E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47.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EE3E6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Закаливание организма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EE3E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EE3E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0F6A70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0F6A70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0F6A70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0F6A70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EE3E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48.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EE3E63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Режим дня – залог здоровья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EE3E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0F6A70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EE3E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0F6A70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0F6A70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0F6A70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EE3E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49.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EE3E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Итоговое занятие. Отчет по ведению календаря природы.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EE3E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0F6A70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EE3E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0F6A70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0F6A70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0F6A70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0F6A70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EE3E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ИТОГО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EE3E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72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EE3E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27,5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EE3E6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44,5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0F6A70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A70" w:rsidRDefault="000F6A70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0F6A70" w:rsidRDefault="000F6A70">
      <w:pPr>
        <w:spacing w:after="0"/>
        <w:rPr>
          <w:rFonts w:ascii="Times New Roman" w:eastAsia="Times New Roman" w:hAnsi="Times New Roman" w:cs="Times New Roman"/>
          <w:sz w:val="28"/>
        </w:rPr>
      </w:pPr>
    </w:p>
    <w:sectPr w:rsidR="000F6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C6ECE"/>
    <w:multiLevelType w:val="multilevel"/>
    <w:tmpl w:val="2B34ED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360C9A"/>
    <w:multiLevelType w:val="multilevel"/>
    <w:tmpl w:val="47BC8F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BE06F3"/>
    <w:multiLevelType w:val="multilevel"/>
    <w:tmpl w:val="6CD46E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076461"/>
    <w:multiLevelType w:val="multilevel"/>
    <w:tmpl w:val="3BDE01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AD5874"/>
    <w:multiLevelType w:val="multilevel"/>
    <w:tmpl w:val="F4621E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90C5D04"/>
    <w:multiLevelType w:val="multilevel"/>
    <w:tmpl w:val="524EEB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2913156"/>
    <w:multiLevelType w:val="multilevel"/>
    <w:tmpl w:val="CD94413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73C2931"/>
    <w:multiLevelType w:val="multilevel"/>
    <w:tmpl w:val="F712F9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F7906D5"/>
    <w:multiLevelType w:val="multilevel"/>
    <w:tmpl w:val="9692DB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6A70"/>
    <w:rsid w:val="000F6A70"/>
    <w:rsid w:val="00EE3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E3E63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6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2834</Words>
  <Characters>16156</Characters>
  <Application>Microsoft Office Word</Application>
  <DocSecurity>0</DocSecurity>
  <Lines>134</Lines>
  <Paragraphs>37</Paragraphs>
  <ScaleCrop>false</ScaleCrop>
  <Company/>
  <LinksUpToDate>false</LinksUpToDate>
  <CharactersWithSpaces>18953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Краевая С.В.</dc:creator>
  <cp:lastModifiedBy>1</cp:lastModifiedBy>
  <cp:revision>2</cp:revision>
  <dcterms:created xsi:type="dcterms:W3CDTF">2022-07-20T13:56:00Z</dcterms:created>
  <dcterms:modified xsi:type="dcterms:W3CDTF">2022-07-20T13:56:00Z</dcterms:modified>
</cp:coreProperties>
</file>